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761667">
        <w:rPr>
          <w:rFonts w:asciiTheme="majorHAnsi" w:eastAsia="PMingLiU" w:hAnsiTheme="majorHAnsi"/>
          <w:color w:val="FFFFFF" w:themeColor="background1"/>
          <w:sz w:val="72"/>
          <w:szCs w:val="72"/>
          <w:lang w:val="en-US"/>
        </w:rPr>
        <w:t>5</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861C8A">
        <w:rPr>
          <w:rFonts w:eastAsia="PMingLiU"/>
          <w:b/>
          <w:sz w:val="40"/>
          <w:szCs w:val="40"/>
        </w:rPr>
        <w:lastRenderedPageBreak/>
        <w:t>目錄</w:t>
      </w:r>
      <w:bookmarkEnd w:id="1"/>
    </w:p>
    <w:p w:rsidR="00761667" w:rsidRPr="00761667" w:rsidRDefault="000671C7">
      <w:pPr>
        <w:pStyle w:val="TOC1"/>
        <w:tabs>
          <w:tab w:val="right" w:leader="dot" w:pos="5030"/>
        </w:tabs>
        <w:rPr>
          <w:rFonts w:eastAsia="PMingLiU"/>
          <w:b w:val="0"/>
          <w:caps w:val="0"/>
          <w:noProof/>
          <w:sz w:val="22"/>
          <w:lang w:val="en-US" w:eastAsia="en-US" w:bidi="ar-SA"/>
        </w:rPr>
      </w:pPr>
      <w:r w:rsidRPr="00761667">
        <w:rPr>
          <w:rFonts w:eastAsia="PMingLiU" w:cstheme="minorHAnsi"/>
        </w:rPr>
        <w:fldChar w:fldCharType="begin"/>
      </w:r>
      <w:r w:rsidRPr="00761667">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61667">
        <w:rPr>
          <w:rFonts w:eastAsia="PMingLiU" w:cstheme="minorHAnsi"/>
        </w:rPr>
        <w:fldChar w:fldCharType="separate"/>
      </w:r>
      <w:hyperlink w:anchor="_Toc512877653" w:history="1">
        <w:r w:rsidR="00761667" w:rsidRPr="00761667">
          <w:rPr>
            <w:rStyle w:val="Hyperlink"/>
            <w:rFonts w:eastAsia="PMingLiU"/>
            <w:noProof/>
          </w:rPr>
          <w:t>簡介</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_Toc512877653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3</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54" w:history="1">
        <w:r w:rsidR="00761667" w:rsidRPr="00761667">
          <w:rPr>
            <w:rStyle w:val="Hyperlink"/>
            <w:rFonts w:eastAsia="PMingLiU"/>
            <w:noProof/>
          </w:rPr>
          <w:t>服務等級協定</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_Toc512877654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3</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55" w:history="1">
        <w:r w:rsidR="00761667" w:rsidRPr="00761667">
          <w:rPr>
            <w:rStyle w:val="Hyperlink"/>
            <w:rFonts w:eastAsia="PMingLiU"/>
            <w:noProof/>
          </w:rPr>
          <w:t>適用之線上服務條款及更新</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_Toc512877655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3</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56" w:history="1">
        <w:r w:rsidR="00761667" w:rsidRPr="00761667">
          <w:rPr>
            <w:rStyle w:val="Hyperlink"/>
            <w:rFonts w:eastAsia="PMingLiU"/>
            <w:noProof/>
          </w:rPr>
          <w:t>電子通知</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_Toc512877656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3</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57" w:history="1">
        <w:r w:rsidR="00761667" w:rsidRPr="00761667">
          <w:rPr>
            <w:rStyle w:val="Hyperlink"/>
            <w:rFonts w:eastAsia="PMingLiU"/>
            <w:noProof/>
          </w:rPr>
          <w:t>先前版本</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_Toc512877657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3</w:t>
        </w:r>
        <w:r w:rsidR="00761667" w:rsidRPr="00761667">
          <w:rPr>
            <w:rFonts w:eastAsia="PMingLiU"/>
            <w:noProof/>
            <w:webHidden/>
          </w:rPr>
          <w:fldChar w:fldCharType="end"/>
        </w:r>
      </w:hyperlink>
    </w:p>
    <w:p w:rsidR="00761667" w:rsidRPr="00761667" w:rsidRDefault="00A352DD">
      <w:pPr>
        <w:pStyle w:val="TOC3"/>
        <w:rPr>
          <w:rFonts w:eastAsia="PMingLiU" w:cstheme="minorBidi"/>
          <w:b w:val="0"/>
          <w:smallCaps w:val="0"/>
          <w:sz w:val="22"/>
          <w:lang w:val="en-US" w:eastAsia="en-US" w:bidi="ar-SA"/>
        </w:rPr>
      </w:pPr>
      <w:hyperlink w:anchor="_Toc512877658" w:history="1">
        <w:r w:rsidR="00761667" w:rsidRPr="00761667">
          <w:rPr>
            <w:rStyle w:val="Hyperlink"/>
            <w:rFonts w:eastAsia="PMingLiU" w:cs="Malgun Gothic"/>
          </w:rPr>
          <w:t>說明以及變更摘要</w:t>
        </w:r>
        <w:r w:rsidR="00761667" w:rsidRPr="00761667">
          <w:rPr>
            <w:rFonts w:eastAsia="PMingLiU"/>
            <w:webHidden/>
          </w:rPr>
          <w:tab/>
        </w:r>
        <w:r w:rsidR="00761667" w:rsidRPr="00761667">
          <w:rPr>
            <w:rFonts w:eastAsia="PMingLiU"/>
            <w:webHidden/>
          </w:rPr>
          <w:fldChar w:fldCharType="begin"/>
        </w:r>
        <w:r w:rsidR="00761667" w:rsidRPr="00761667">
          <w:rPr>
            <w:rFonts w:eastAsia="PMingLiU"/>
            <w:webHidden/>
          </w:rPr>
          <w:instrText xml:space="preserve"> PAGEREF _Toc512877658 \h </w:instrText>
        </w:r>
        <w:r w:rsidR="00761667" w:rsidRPr="00761667">
          <w:rPr>
            <w:rFonts w:eastAsia="PMingLiU"/>
            <w:webHidden/>
          </w:rPr>
        </w:r>
        <w:r w:rsidR="00761667" w:rsidRPr="00761667">
          <w:rPr>
            <w:rFonts w:eastAsia="PMingLiU"/>
            <w:webHidden/>
          </w:rPr>
          <w:fldChar w:fldCharType="separate"/>
        </w:r>
        <w:r w:rsidR="00761667" w:rsidRPr="00761667">
          <w:rPr>
            <w:rFonts w:eastAsia="PMingLiU"/>
            <w:webHidden/>
          </w:rPr>
          <w:t>3</w:t>
        </w:r>
        <w:r w:rsidR="00761667" w:rsidRPr="00761667">
          <w:rPr>
            <w:rFonts w:eastAsia="PMingLiU"/>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659" w:history="1">
        <w:r w:rsidR="00761667" w:rsidRPr="00761667">
          <w:rPr>
            <w:rStyle w:val="Hyperlink"/>
            <w:rFonts w:eastAsia="PMingLiU"/>
            <w:noProof/>
          </w:rPr>
          <w:t>定義</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_Toc512877659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4</w:t>
        </w:r>
        <w:r w:rsidR="00761667" w:rsidRPr="00761667">
          <w:rPr>
            <w:rFonts w:eastAsia="PMingLiU"/>
            <w:noProof/>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660" w:history="1">
        <w:r w:rsidR="00761667" w:rsidRPr="00761667">
          <w:rPr>
            <w:rStyle w:val="Hyperlink"/>
            <w:rFonts w:eastAsia="PMingLiU"/>
            <w:noProof/>
          </w:rPr>
          <w:t>一般條款</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_Toc512877660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5</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1" w:history="1">
        <w:r w:rsidR="00761667" w:rsidRPr="00761667">
          <w:rPr>
            <w:rStyle w:val="Hyperlink"/>
            <w:rFonts w:eastAsia="PMingLiU"/>
            <w:noProof/>
          </w:rPr>
          <w:t>授權線上服務</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_Toc512877661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5</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2" w:history="1">
        <w:r w:rsidR="00761667" w:rsidRPr="00761667">
          <w:rPr>
            <w:rStyle w:val="Hyperlink"/>
            <w:rFonts w:eastAsia="PMingLiU"/>
            <w:noProof/>
          </w:rPr>
          <w:t>使用線上服務</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_Toc512877662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5</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3" w:history="1">
        <w:r w:rsidR="00761667" w:rsidRPr="00761667">
          <w:rPr>
            <w:rStyle w:val="Hyperlink"/>
            <w:rFonts w:eastAsia="PMingLiU"/>
            <w:noProof/>
          </w:rPr>
          <w:t>搭配線上服務使用軟體</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_Toc512877663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5</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4" w:history="1">
        <w:r w:rsidR="00761667" w:rsidRPr="00761667">
          <w:rPr>
            <w:rStyle w:val="Hyperlink"/>
            <w:rFonts w:eastAsia="PMingLiU"/>
            <w:noProof/>
          </w:rPr>
          <w:t>技術限制</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_Toc512877664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6</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5" w:history="1">
        <w:r w:rsidR="00761667" w:rsidRPr="00761667">
          <w:rPr>
            <w:rStyle w:val="Hyperlink"/>
            <w:rFonts w:eastAsia="PMingLiU"/>
            <w:noProof/>
          </w:rPr>
          <w:t>匯入</w:t>
        </w:r>
        <w:r w:rsidR="00761667" w:rsidRPr="00761667">
          <w:rPr>
            <w:rStyle w:val="Hyperlink"/>
            <w:rFonts w:eastAsia="PMingLiU"/>
            <w:noProof/>
          </w:rPr>
          <w:t>/</w:t>
        </w:r>
        <w:r w:rsidR="00761667" w:rsidRPr="00761667">
          <w:rPr>
            <w:rStyle w:val="Hyperlink"/>
            <w:rFonts w:eastAsia="PMingLiU"/>
            <w:noProof/>
          </w:rPr>
          <w:t>匯出服務</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_Toc512877665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6</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6" w:history="1">
        <w:r w:rsidR="00761667" w:rsidRPr="00761667">
          <w:rPr>
            <w:rStyle w:val="Hyperlink"/>
            <w:rFonts w:eastAsia="PMingLiU"/>
            <w:noProof/>
          </w:rPr>
          <w:t>字型元件</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_Toc512877666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6</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7" w:history="1">
        <w:r w:rsidR="00761667" w:rsidRPr="00761667">
          <w:rPr>
            <w:rStyle w:val="Hyperlink"/>
            <w:rFonts w:eastAsia="PMingLiU"/>
            <w:noProof/>
          </w:rPr>
          <w:t>線上服務之變更與可用性</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_Toc512877667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6</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8" w:history="1">
        <w:r w:rsidR="00761667" w:rsidRPr="00761667">
          <w:rPr>
            <w:rStyle w:val="Hyperlink"/>
            <w:rFonts w:eastAsia="PMingLiU"/>
            <w:noProof/>
          </w:rPr>
          <w:t>法律遵循</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_Toc512877668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6</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69" w:history="1">
        <w:r w:rsidR="00761667" w:rsidRPr="00761667">
          <w:rPr>
            <w:rStyle w:val="Hyperlink"/>
            <w:rFonts w:eastAsia="PMingLiU"/>
            <w:noProof/>
          </w:rPr>
          <w:t>其他</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_Toc512877669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6</w:t>
        </w:r>
        <w:r w:rsidR="00761667" w:rsidRPr="00761667">
          <w:rPr>
            <w:rFonts w:eastAsia="PMingLiU"/>
            <w:noProof/>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670" w:history="1">
        <w:r w:rsidR="00761667" w:rsidRPr="00761667">
          <w:rPr>
            <w:rStyle w:val="Hyperlink"/>
            <w:rFonts w:eastAsia="PMingLiU"/>
            <w:noProof/>
          </w:rPr>
          <w:t>資料保護條款</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_Toc512877670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7</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1" w:history="1">
        <w:r w:rsidR="00761667" w:rsidRPr="00761667">
          <w:rPr>
            <w:rStyle w:val="Hyperlink"/>
            <w:rFonts w:eastAsia="PMingLiU"/>
            <w:noProof/>
          </w:rPr>
          <w:t>涵蓋範圍</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_Toc512877671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7</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2" w:history="1">
        <w:r w:rsidR="00761667" w:rsidRPr="00761667">
          <w:rPr>
            <w:rStyle w:val="Hyperlink"/>
            <w:rFonts w:eastAsia="PMingLiU"/>
            <w:noProof/>
          </w:rPr>
          <w:t>客戶資料之處理；所有權</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_Toc512877672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7</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3" w:history="1">
        <w:r w:rsidR="00761667" w:rsidRPr="00761667">
          <w:rPr>
            <w:rStyle w:val="Hyperlink"/>
            <w:rFonts w:eastAsia="PMingLiU"/>
            <w:noProof/>
          </w:rPr>
          <w:t>客戶資料之揭露</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_Toc512877673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7</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4" w:history="1">
        <w:r w:rsidR="00761667" w:rsidRPr="00761667">
          <w:rPr>
            <w:rStyle w:val="Hyperlink"/>
            <w:rFonts w:eastAsia="PMingLiU"/>
            <w:noProof/>
          </w:rPr>
          <w:t>個人資料之處理；</w:t>
        </w:r>
        <w:r w:rsidR="00761667" w:rsidRPr="00761667">
          <w:rPr>
            <w:rStyle w:val="Hyperlink"/>
            <w:rFonts w:eastAsia="PMingLiU"/>
            <w:noProof/>
          </w:rPr>
          <w:t>GDPR</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_Toc512877674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7</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5" w:history="1">
        <w:r w:rsidR="00761667" w:rsidRPr="00761667">
          <w:rPr>
            <w:rStyle w:val="Hyperlink"/>
            <w:rFonts w:eastAsia="PMingLiU"/>
            <w:noProof/>
          </w:rPr>
          <w:t>資料安全性</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_Toc512877675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8</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6" w:history="1">
        <w:r w:rsidR="00761667" w:rsidRPr="00761667">
          <w:rPr>
            <w:rStyle w:val="Hyperlink"/>
            <w:rFonts w:eastAsia="PMingLiU"/>
            <w:noProof/>
          </w:rPr>
          <w:t>安全性事件通知</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_Toc512877676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9</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7" w:history="1">
        <w:r w:rsidR="00761667" w:rsidRPr="00761667">
          <w:rPr>
            <w:rStyle w:val="Hyperlink"/>
            <w:rFonts w:eastAsia="PMingLiU"/>
            <w:noProof/>
          </w:rPr>
          <w:t>資料傳輸及位置</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_Toc512877677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9</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8" w:history="1">
        <w:r w:rsidR="00761667" w:rsidRPr="00761667">
          <w:rPr>
            <w:rStyle w:val="Hyperlink"/>
            <w:rFonts w:eastAsia="PMingLiU"/>
            <w:noProof/>
          </w:rPr>
          <w:t>資料保留及刪除</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_Toc512877678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10</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79" w:history="1">
        <w:r w:rsidR="00761667" w:rsidRPr="00761667">
          <w:rPr>
            <w:rStyle w:val="Hyperlink"/>
            <w:rFonts w:eastAsia="PMingLiU"/>
            <w:noProof/>
          </w:rPr>
          <w:t>處理者保密承諾</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_Toc512877679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10</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80" w:history="1">
        <w:r w:rsidR="00761667" w:rsidRPr="00761667">
          <w:rPr>
            <w:rStyle w:val="Hyperlink"/>
            <w:rFonts w:eastAsia="PMingLiU"/>
            <w:noProof/>
          </w:rPr>
          <w:t>使用輔助處理者之聲明和控制</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_Toc512877680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10</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81" w:history="1">
        <w:r w:rsidR="00761667" w:rsidRPr="00761667">
          <w:rPr>
            <w:rStyle w:val="Hyperlink"/>
            <w:rFonts w:eastAsia="PMingLiU"/>
            <w:noProof/>
          </w:rPr>
          <w:t>教育機構</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_Toc512877681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10</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82" w:history="1">
        <w:r w:rsidR="00761667" w:rsidRPr="00761667">
          <w:rPr>
            <w:rStyle w:val="Hyperlink"/>
            <w:rFonts w:eastAsia="PMingLiU"/>
            <w:noProof/>
          </w:rPr>
          <w:t xml:space="preserve">HIPAA </w:t>
        </w:r>
        <w:r w:rsidR="00761667" w:rsidRPr="00761667">
          <w:rPr>
            <w:rStyle w:val="Hyperlink"/>
            <w:rFonts w:eastAsia="PMingLiU"/>
            <w:noProof/>
          </w:rPr>
          <w:t>商業關係企業</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_Toc512877682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11</w:t>
        </w:r>
        <w:r w:rsidR="00761667" w:rsidRPr="00761667">
          <w:rPr>
            <w:rFonts w:eastAsia="PMingLiU"/>
            <w:noProof/>
            <w:webHidden/>
          </w:rPr>
          <w:fldChar w:fldCharType="end"/>
        </w:r>
      </w:hyperlink>
    </w:p>
    <w:p w:rsidR="00761667" w:rsidRPr="00761667" w:rsidRDefault="00A352DD">
      <w:pPr>
        <w:pStyle w:val="TOC5"/>
        <w:tabs>
          <w:tab w:val="right" w:leader="dot" w:pos="5030"/>
        </w:tabs>
        <w:rPr>
          <w:rFonts w:eastAsia="PMingLiU"/>
          <w:noProof/>
          <w:sz w:val="22"/>
          <w:lang w:val="en-US" w:eastAsia="en-US" w:bidi="ar-SA"/>
        </w:rPr>
      </w:pPr>
      <w:hyperlink w:anchor="_Toc512877683" w:history="1">
        <w:r w:rsidR="00761667" w:rsidRPr="00761667">
          <w:rPr>
            <w:rStyle w:val="Hyperlink"/>
            <w:rFonts w:eastAsia="PMingLiU"/>
            <w:noProof/>
          </w:rPr>
          <w:t>如何連絡</w:t>
        </w:r>
        <w:r w:rsidR="00761667" w:rsidRPr="00761667">
          <w:rPr>
            <w:rStyle w:val="Hyperlink"/>
            <w:rFonts w:eastAsia="PMingLiU"/>
            <w:noProof/>
          </w:rPr>
          <w:t xml:space="preserve"> Microsoft</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_Toc512877683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11</w:t>
        </w:r>
        <w:r w:rsidR="00761667" w:rsidRPr="00761667">
          <w:rPr>
            <w:rFonts w:eastAsia="PMingLiU"/>
            <w:noProof/>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684" w:history="1">
        <w:r w:rsidR="00761667" w:rsidRPr="00761667">
          <w:rPr>
            <w:rStyle w:val="Hyperlink"/>
            <w:rFonts w:eastAsia="PMingLiU"/>
            <w:noProof/>
          </w:rPr>
          <w:t>附錄</w:t>
        </w:r>
        <w:r w:rsidR="00761667" w:rsidRPr="00761667">
          <w:rPr>
            <w:rStyle w:val="Hyperlink"/>
            <w:rFonts w:eastAsia="PMingLiU"/>
            <w:noProof/>
          </w:rPr>
          <w:t xml:space="preserve"> A – </w:t>
        </w:r>
        <w:r w:rsidR="00761667" w:rsidRPr="00761667">
          <w:rPr>
            <w:rStyle w:val="Hyperlink"/>
            <w:rFonts w:eastAsia="PMingLiU"/>
            <w:noProof/>
          </w:rPr>
          <w:t>核心線上服務</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_Toc512877684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12</w:t>
        </w:r>
        <w:r w:rsidR="00761667" w:rsidRPr="00761667">
          <w:rPr>
            <w:rFonts w:eastAsia="PMingLiU"/>
            <w:noProof/>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685" w:history="1">
        <w:r w:rsidR="00761667" w:rsidRPr="00761667">
          <w:rPr>
            <w:rStyle w:val="Hyperlink"/>
            <w:rFonts w:eastAsia="PMingLiU"/>
            <w:noProof/>
          </w:rPr>
          <w:t>附錄</w:t>
        </w:r>
        <w:r w:rsidR="00761667" w:rsidRPr="00761667">
          <w:rPr>
            <w:rStyle w:val="Hyperlink"/>
            <w:rFonts w:eastAsia="PMingLiU"/>
            <w:noProof/>
          </w:rPr>
          <w:t xml:space="preserve"> B – </w:t>
        </w:r>
        <w:r w:rsidR="00761667" w:rsidRPr="00761667">
          <w:rPr>
            <w:rStyle w:val="Hyperlink"/>
            <w:rFonts w:eastAsia="PMingLiU"/>
            <w:noProof/>
          </w:rPr>
          <w:t>安全措施</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_Toc512877685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12</w:t>
        </w:r>
        <w:r w:rsidR="00761667" w:rsidRPr="00761667">
          <w:rPr>
            <w:rFonts w:eastAsia="PMingLiU"/>
            <w:noProof/>
            <w:webHidden/>
          </w:rPr>
          <w:fldChar w:fldCharType="end"/>
        </w:r>
      </w:hyperlink>
    </w:p>
    <w:p w:rsidR="00761667" w:rsidRPr="00761667" w:rsidRDefault="00761667">
      <w:pPr>
        <w:pStyle w:val="TOC1"/>
        <w:tabs>
          <w:tab w:val="right" w:leader="dot" w:pos="5030"/>
        </w:tabs>
        <w:rPr>
          <w:rFonts w:eastAsia="PMingLiU"/>
          <w:b w:val="0"/>
          <w:caps w:val="0"/>
          <w:noProof/>
          <w:sz w:val="22"/>
          <w:lang w:val="en-US" w:eastAsia="en-US" w:bidi="ar-SA"/>
        </w:rPr>
      </w:pPr>
      <w:r>
        <w:rPr>
          <w:rStyle w:val="Hyperlink"/>
          <w:rFonts w:eastAsia="PMingLiU"/>
          <w:noProof/>
        </w:rPr>
        <w:br w:type="column"/>
      </w:r>
      <w:hyperlink w:anchor="_Toc512877686" w:history="1">
        <w:r w:rsidRPr="00761667">
          <w:rPr>
            <w:rStyle w:val="Hyperlink"/>
            <w:rFonts w:eastAsia="PMingLiU"/>
            <w:noProof/>
          </w:rPr>
          <w:t>線上服務特定條款</w:t>
        </w:r>
        <w:r w:rsidRPr="00761667">
          <w:rPr>
            <w:rFonts w:eastAsia="PMingLiU"/>
            <w:noProof/>
            <w:webHidden/>
          </w:rPr>
          <w:tab/>
        </w:r>
        <w:r w:rsidRPr="00761667">
          <w:rPr>
            <w:rFonts w:eastAsia="PMingLiU"/>
            <w:noProof/>
            <w:webHidden/>
          </w:rPr>
          <w:fldChar w:fldCharType="begin"/>
        </w:r>
        <w:r w:rsidRPr="00761667">
          <w:rPr>
            <w:rFonts w:eastAsia="PMingLiU"/>
            <w:noProof/>
            <w:webHidden/>
          </w:rPr>
          <w:instrText xml:space="preserve"> PAGEREF _Toc512877686 \h </w:instrText>
        </w:r>
        <w:r w:rsidRPr="00761667">
          <w:rPr>
            <w:rFonts w:eastAsia="PMingLiU"/>
            <w:noProof/>
            <w:webHidden/>
          </w:rPr>
        </w:r>
        <w:r w:rsidRPr="00761667">
          <w:rPr>
            <w:rFonts w:eastAsia="PMingLiU"/>
            <w:noProof/>
            <w:webHidden/>
          </w:rPr>
          <w:fldChar w:fldCharType="separate"/>
        </w:r>
        <w:r w:rsidRPr="00761667">
          <w:rPr>
            <w:rFonts w:eastAsia="PMingLiU"/>
            <w:noProof/>
            <w:webHidden/>
          </w:rPr>
          <w:t>15</w:t>
        </w:r>
        <w:r w:rsidRPr="00761667">
          <w:rPr>
            <w:rFonts w:eastAsia="PMingLiU"/>
            <w:noProof/>
            <w:webHidden/>
          </w:rPr>
          <w:fldChar w:fldCharType="end"/>
        </w:r>
      </w:hyperlink>
    </w:p>
    <w:p w:rsidR="00761667" w:rsidRPr="00761667" w:rsidRDefault="00A352DD">
      <w:pPr>
        <w:pStyle w:val="TOC2"/>
        <w:tabs>
          <w:tab w:val="right" w:leader="dot" w:pos="5030"/>
        </w:tabs>
        <w:rPr>
          <w:rFonts w:eastAsia="PMingLiU"/>
          <w:b w:val="0"/>
          <w:smallCaps w:val="0"/>
          <w:noProof/>
          <w:sz w:val="22"/>
          <w:lang w:val="en-US" w:eastAsia="en-US" w:bidi="ar-SA"/>
        </w:rPr>
      </w:pPr>
      <w:hyperlink w:anchor="_Toc512877687" w:history="1">
        <w:r w:rsidR="00761667" w:rsidRPr="00761667">
          <w:rPr>
            <w:rStyle w:val="Hyperlink"/>
            <w:rFonts w:eastAsia="PMingLiU"/>
            <w:noProof/>
          </w:rPr>
          <w:t xml:space="preserve">Microsoft Azure </w:t>
        </w:r>
        <w:r w:rsidR="00761667" w:rsidRPr="00761667">
          <w:rPr>
            <w:rStyle w:val="Hyperlink"/>
            <w:rFonts w:eastAsia="PMingLiU" w:cs="MS Gothic"/>
            <w:noProof/>
          </w:rPr>
          <w:t>服務</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_Toc512877687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15</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88" w:history="1">
        <w:r w:rsidR="00761667" w:rsidRPr="00761667">
          <w:rPr>
            <w:rStyle w:val="Hyperlink"/>
            <w:rFonts w:eastAsia="PMingLiU"/>
            <w:noProof/>
          </w:rPr>
          <w:t>Azure Maps</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_Toc512877688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16</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89" w:history="1">
        <w:r w:rsidR="00761667" w:rsidRPr="00761667">
          <w:rPr>
            <w:rStyle w:val="Hyperlink"/>
            <w:rFonts w:eastAsia="PMingLiU" w:cstheme="minorHAnsi"/>
            <w:noProof/>
          </w:rPr>
          <w:t>Microsoft Azure Stack</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_Toc512877689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16</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90" w:history="1">
        <w:r w:rsidR="00761667" w:rsidRPr="00761667">
          <w:rPr>
            <w:rStyle w:val="Hyperlink"/>
            <w:rFonts w:eastAsia="PMingLiU"/>
            <w:noProof/>
          </w:rPr>
          <w:t xml:space="preserve">Bing </w:t>
        </w:r>
        <w:r w:rsidR="00761667" w:rsidRPr="00761667">
          <w:rPr>
            <w:rStyle w:val="Hyperlink"/>
            <w:rFonts w:eastAsia="PMingLiU"/>
            <w:noProof/>
          </w:rPr>
          <w:t>搜尋服務</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_Toc512877690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17</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91" w:history="1">
        <w:r w:rsidR="00761667" w:rsidRPr="00761667">
          <w:rPr>
            <w:rStyle w:val="Hyperlink"/>
            <w:rFonts w:eastAsia="PMingLiU"/>
            <w:noProof/>
          </w:rPr>
          <w:t xml:space="preserve">Microsoft </w:t>
        </w:r>
        <w:r w:rsidR="00761667" w:rsidRPr="00761667">
          <w:rPr>
            <w:rStyle w:val="Hyperlink"/>
            <w:rFonts w:eastAsia="PMingLiU"/>
            <w:noProof/>
          </w:rPr>
          <w:t>辨識服務</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_Toc512877691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17</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92" w:history="1">
        <w:r w:rsidR="00761667" w:rsidRPr="00761667">
          <w:rPr>
            <w:rStyle w:val="Hyperlink"/>
            <w:rFonts w:eastAsia="PMingLiU" w:cstheme="minorHAnsi"/>
            <w:noProof/>
            <w:lang w:val="pt-BR"/>
          </w:rPr>
          <w:t>Microsoft Genomics</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_Toc512877692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18</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93" w:history="1">
        <w:r w:rsidR="00761667" w:rsidRPr="00761667">
          <w:rPr>
            <w:rStyle w:val="Hyperlink"/>
            <w:rFonts w:eastAsia="PMingLiU"/>
            <w:noProof/>
          </w:rPr>
          <w:t>Visual Studio App Center</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_Toc512877693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18</w:t>
        </w:r>
        <w:r w:rsidR="00761667" w:rsidRPr="00761667">
          <w:rPr>
            <w:rFonts w:eastAsia="PMingLiU"/>
            <w:noProof/>
            <w:webHidden/>
          </w:rPr>
          <w:fldChar w:fldCharType="end"/>
        </w:r>
      </w:hyperlink>
    </w:p>
    <w:p w:rsidR="00761667" w:rsidRPr="00761667" w:rsidRDefault="00A352DD">
      <w:pPr>
        <w:pStyle w:val="TOC2"/>
        <w:tabs>
          <w:tab w:val="right" w:leader="dot" w:pos="5030"/>
        </w:tabs>
        <w:rPr>
          <w:rFonts w:eastAsia="PMingLiU"/>
          <w:b w:val="0"/>
          <w:smallCaps w:val="0"/>
          <w:noProof/>
          <w:sz w:val="22"/>
          <w:lang w:val="en-US" w:eastAsia="en-US" w:bidi="ar-SA"/>
        </w:rPr>
      </w:pPr>
      <w:hyperlink w:anchor="_Toc512877694" w:history="1">
        <w:r w:rsidR="00761667" w:rsidRPr="00761667">
          <w:rPr>
            <w:rStyle w:val="Hyperlink"/>
            <w:rFonts w:eastAsia="PMingLiU"/>
            <w:noProof/>
          </w:rPr>
          <w:t xml:space="preserve">Microsoft Azure </w:t>
        </w:r>
        <w:r w:rsidR="00761667" w:rsidRPr="00761667">
          <w:rPr>
            <w:rStyle w:val="Hyperlink"/>
            <w:rFonts w:eastAsia="PMingLiU"/>
            <w:noProof/>
          </w:rPr>
          <w:t>方案</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_Toc512877694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18</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95" w:history="1">
        <w:r w:rsidR="00761667" w:rsidRPr="00761667">
          <w:rPr>
            <w:rStyle w:val="Hyperlink"/>
            <w:rFonts w:eastAsia="PMingLiU" w:cstheme="minorHAnsi"/>
            <w:noProof/>
          </w:rPr>
          <w:t>Azure Active Directory Basic</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_Toc512877695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18</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96" w:history="1">
        <w:r w:rsidR="00761667" w:rsidRPr="00761667">
          <w:rPr>
            <w:rStyle w:val="Hyperlink"/>
            <w:rFonts w:eastAsia="PMingLiU" w:cstheme="minorHAnsi"/>
            <w:noProof/>
          </w:rPr>
          <w:t>Azure Active Directory Premium</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_Toc512877696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19</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697" w:history="1">
        <w:r w:rsidR="00761667" w:rsidRPr="00761667">
          <w:rPr>
            <w:rStyle w:val="Hyperlink"/>
            <w:rFonts w:eastAsia="PMingLiU" w:cstheme="minorHAnsi"/>
            <w:noProof/>
          </w:rPr>
          <w:t>Azure Information Protection Premium</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_Toc512877697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19</w:t>
        </w:r>
        <w:r w:rsidR="00761667" w:rsidRPr="00761667">
          <w:rPr>
            <w:rFonts w:eastAsia="PMingLiU"/>
            <w:noProof/>
            <w:webHidden/>
          </w:rPr>
          <w:fldChar w:fldCharType="end"/>
        </w:r>
      </w:hyperlink>
    </w:p>
    <w:p w:rsidR="00761667" w:rsidRPr="00761667" w:rsidRDefault="00A352DD">
      <w:pPr>
        <w:pStyle w:val="TOC3"/>
        <w:rPr>
          <w:rFonts w:eastAsia="PMingLiU" w:cstheme="minorBidi"/>
          <w:b w:val="0"/>
          <w:smallCaps w:val="0"/>
          <w:sz w:val="22"/>
          <w:lang w:val="en-US" w:eastAsia="en-US" w:bidi="ar-SA"/>
        </w:rPr>
      </w:pPr>
      <w:hyperlink w:anchor="_Toc512877698" w:history="1">
        <w:r w:rsidR="00761667" w:rsidRPr="00761667">
          <w:rPr>
            <w:rStyle w:val="Hyperlink"/>
            <w:rFonts w:eastAsia="PMingLiU"/>
          </w:rPr>
          <w:t xml:space="preserve">Microsoft Dynamics 365 </w:t>
        </w:r>
        <w:r w:rsidR="00761667" w:rsidRPr="00761667">
          <w:rPr>
            <w:rStyle w:val="Hyperlink"/>
            <w:rFonts w:eastAsia="PMingLiU" w:cs="MS Mincho"/>
          </w:rPr>
          <w:t>服務</w:t>
        </w:r>
        <w:r w:rsidR="00761667" w:rsidRPr="00761667">
          <w:rPr>
            <w:rFonts w:eastAsia="PMingLiU"/>
            <w:webHidden/>
          </w:rPr>
          <w:tab/>
        </w:r>
        <w:r w:rsidR="00761667" w:rsidRPr="00761667">
          <w:rPr>
            <w:rFonts w:eastAsia="PMingLiU"/>
            <w:webHidden/>
          </w:rPr>
          <w:fldChar w:fldCharType="begin"/>
        </w:r>
        <w:r w:rsidR="00761667" w:rsidRPr="00761667">
          <w:rPr>
            <w:rFonts w:eastAsia="PMingLiU"/>
            <w:webHidden/>
          </w:rPr>
          <w:instrText xml:space="preserve"> PAGEREF _Toc512877698 \h </w:instrText>
        </w:r>
        <w:r w:rsidR="00761667" w:rsidRPr="00761667">
          <w:rPr>
            <w:rFonts w:eastAsia="PMingLiU"/>
            <w:webHidden/>
          </w:rPr>
        </w:r>
        <w:r w:rsidR="00761667" w:rsidRPr="00761667">
          <w:rPr>
            <w:rFonts w:eastAsia="PMingLiU"/>
            <w:webHidden/>
          </w:rPr>
          <w:fldChar w:fldCharType="separate"/>
        </w:r>
        <w:r w:rsidR="00761667" w:rsidRPr="00761667">
          <w:rPr>
            <w:rFonts w:eastAsia="PMingLiU"/>
            <w:webHidden/>
          </w:rPr>
          <w:t>19</w:t>
        </w:r>
        <w:r w:rsidR="00761667" w:rsidRPr="00761667">
          <w:rPr>
            <w:rFonts w:eastAsia="PMingLiU"/>
            <w:webHidden/>
          </w:rPr>
          <w:fldChar w:fldCharType="end"/>
        </w:r>
      </w:hyperlink>
    </w:p>
    <w:p w:rsidR="00761667" w:rsidRPr="00761667" w:rsidRDefault="00A352DD">
      <w:pPr>
        <w:pStyle w:val="TOC2"/>
        <w:tabs>
          <w:tab w:val="right" w:leader="dot" w:pos="5030"/>
        </w:tabs>
        <w:rPr>
          <w:rFonts w:eastAsia="PMingLiU"/>
          <w:b w:val="0"/>
          <w:smallCaps w:val="0"/>
          <w:noProof/>
          <w:sz w:val="22"/>
          <w:lang w:val="en-US" w:eastAsia="en-US" w:bidi="ar-SA"/>
        </w:rPr>
      </w:pPr>
      <w:hyperlink w:anchor="_Toc512877699" w:history="1">
        <w:r w:rsidR="00761667" w:rsidRPr="00761667">
          <w:rPr>
            <w:rStyle w:val="Hyperlink"/>
            <w:rFonts w:eastAsia="PMingLiU"/>
            <w:noProof/>
          </w:rPr>
          <w:t>Office 365 Services</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_Toc512877699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21</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0" w:history="1">
        <w:r w:rsidR="00761667" w:rsidRPr="00761667">
          <w:rPr>
            <w:rStyle w:val="Hyperlink"/>
            <w:rFonts w:eastAsia="PMingLiU"/>
            <w:noProof/>
          </w:rPr>
          <w:t>Exchange Online</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_Toc512877700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21</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1" w:history="1">
        <w:r w:rsidR="00761667" w:rsidRPr="00761667">
          <w:rPr>
            <w:rStyle w:val="Hyperlink"/>
            <w:rFonts w:eastAsia="PMingLiU"/>
            <w:noProof/>
          </w:rPr>
          <w:t xml:space="preserve">Office 365 </w:t>
        </w:r>
        <w:r w:rsidR="00761667" w:rsidRPr="00761667">
          <w:rPr>
            <w:rStyle w:val="Hyperlink"/>
            <w:rFonts w:eastAsia="PMingLiU" w:cs="MS Gothic"/>
            <w:noProof/>
          </w:rPr>
          <w:t>應用程式</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_Toc512877701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23</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2" w:history="1">
        <w:r w:rsidR="00761667" w:rsidRPr="00761667">
          <w:rPr>
            <w:rStyle w:val="Hyperlink"/>
            <w:rFonts w:eastAsia="PMingLiU"/>
            <w:noProof/>
          </w:rPr>
          <w:t>Microsoft MyAnalytics</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_Toc512877702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23</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3" w:history="1">
        <w:r w:rsidR="00761667" w:rsidRPr="00761667">
          <w:rPr>
            <w:rStyle w:val="Hyperlink"/>
            <w:rFonts w:eastAsia="PMingLiU"/>
            <w:noProof/>
          </w:rPr>
          <w:t>Office Online</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_Toc512877703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23</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4" w:history="1">
        <w:r w:rsidR="00761667" w:rsidRPr="00761667">
          <w:rPr>
            <w:rStyle w:val="Hyperlink"/>
            <w:rFonts w:eastAsia="PMingLiU" w:cs="MS Gothic"/>
            <w:noProof/>
          </w:rPr>
          <w:t>商務用</w:t>
        </w:r>
        <w:r w:rsidR="00761667" w:rsidRPr="00761667">
          <w:rPr>
            <w:rStyle w:val="Hyperlink"/>
            <w:rFonts w:eastAsia="PMingLiU"/>
            <w:noProof/>
          </w:rPr>
          <w:t xml:space="preserve"> OneDrive</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_Toc512877704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24</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5" w:history="1">
        <w:r w:rsidR="00761667" w:rsidRPr="00761667">
          <w:rPr>
            <w:rStyle w:val="Hyperlink"/>
            <w:rFonts w:eastAsia="PMingLiU"/>
            <w:noProof/>
          </w:rPr>
          <w:t>Project Online</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_Toc512877705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24</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6" w:history="1">
        <w:r w:rsidR="00761667" w:rsidRPr="00761667">
          <w:rPr>
            <w:rStyle w:val="Hyperlink"/>
            <w:rFonts w:eastAsia="PMingLiU"/>
            <w:noProof/>
          </w:rPr>
          <w:t>SharePoint Online</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_Toc512877706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24</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7" w:history="1">
        <w:r w:rsidR="00761667" w:rsidRPr="00761667">
          <w:rPr>
            <w:rStyle w:val="Hyperlink"/>
            <w:rFonts w:eastAsia="PMingLiU"/>
            <w:noProof/>
          </w:rPr>
          <w:t>商務用</w:t>
        </w:r>
        <w:r w:rsidR="00761667" w:rsidRPr="00761667">
          <w:rPr>
            <w:rStyle w:val="Hyperlink"/>
            <w:rFonts w:eastAsia="PMingLiU"/>
            <w:noProof/>
          </w:rPr>
          <w:t xml:space="preserve"> Skype Online</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_Toc512877707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24</w:t>
        </w:r>
        <w:r w:rsidR="00761667" w:rsidRPr="00761667">
          <w:rPr>
            <w:rFonts w:eastAsia="PMingLiU"/>
            <w:noProof/>
            <w:webHidden/>
          </w:rPr>
          <w:fldChar w:fldCharType="end"/>
        </w:r>
      </w:hyperlink>
    </w:p>
    <w:p w:rsidR="00761667" w:rsidRPr="00761667" w:rsidRDefault="00A352DD">
      <w:pPr>
        <w:pStyle w:val="TOC2"/>
        <w:tabs>
          <w:tab w:val="right" w:leader="dot" w:pos="5030"/>
        </w:tabs>
        <w:rPr>
          <w:rFonts w:eastAsia="PMingLiU"/>
          <w:b w:val="0"/>
          <w:smallCaps w:val="0"/>
          <w:noProof/>
          <w:sz w:val="22"/>
          <w:lang w:val="en-US" w:eastAsia="en-US" w:bidi="ar-SA"/>
        </w:rPr>
      </w:pPr>
      <w:hyperlink w:anchor="_Toc512877708" w:history="1">
        <w:r w:rsidR="00761667" w:rsidRPr="00761667">
          <w:rPr>
            <w:rStyle w:val="Hyperlink"/>
            <w:rFonts w:eastAsia="PMingLiU" w:cs="MS Gothic"/>
            <w:noProof/>
          </w:rPr>
          <w:t>其他線上服務</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_Toc512877708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25</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09" w:history="1">
        <w:r w:rsidR="00761667" w:rsidRPr="00761667">
          <w:rPr>
            <w:rStyle w:val="Hyperlink"/>
            <w:rFonts w:eastAsia="PMingLiU"/>
            <w:noProof/>
          </w:rPr>
          <w:t xml:space="preserve">Bing </w:t>
        </w:r>
        <w:r w:rsidR="00761667" w:rsidRPr="00761667">
          <w:rPr>
            <w:rStyle w:val="Hyperlink"/>
            <w:rFonts w:eastAsia="PMingLiU"/>
            <w:noProof/>
          </w:rPr>
          <w:t>地圖服務企業平台和行動資產管理平台</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_Toc512877709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25</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10" w:history="1">
        <w:r w:rsidR="00761667" w:rsidRPr="00761667">
          <w:rPr>
            <w:rStyle w:val="Hyperlink"/>
            <w:rFonts w:eastAsia="PMingLiU"/>
            <w:noProof/>
          </w:rPr>
          <w:t>商務應用程式平台</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_Toc512877710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26</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11" w:history="1">
        <w:r w:rsidR="00761667" w:rsidRPr="00761667">
          <w:rPr>
            <w:rStyle w:val="Hyperlink"/>
            <w:rFonts w:eastAsia="PMingLiU"/>
            <w:noProof/>
          </w:rPr>
          <w:t>Microsoft Cloud App Security</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_Toc512877711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27</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12" w:history="1">
        <w:r w:rsidR="00761667" w:rsidRPr="00761667">
          <w:rPr>
            <w:rStyle w:val="Hyperlink"/>
            <w:rFonts w:eastAsia="PMingLiU"/>
            <w:noProof/>
          </w:rPr>
          <w:t>Microsoft Intune</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_Toc512877712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27</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13" w:history="1">
        <w:r w:rsidR="00761667" w:rsidRPr="00761667">
          <w:rPr>
            <w:rStyle w:val="Hyperlink"/>
            <w:rFonts w:eastAsia="PMingLiU" w:cs="Calibri"/>
            <w:noProof/>
          </w:rPr>
          <w:t>Microsoft Kaizala Pro</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_Toc512877713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27</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14" w:history="1">
        <w:r w:rsidR="00761667" w:rsidRPr="00761667">
          <w:rPr>
            <w:rStyle w:val="Hyperlink"/>
            <w:rFonts w:eastAsia="PMingLiU"/>
            <w:noProof/>
          </w:rPr>
          <w:t>Microsoft Learning</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_Toc512877714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27</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15" w:history="1">
        <w:r w:rsidR="00761667" w:rsidRPr="00761667">
          <w:rPr>
            <w:rStyle w:val="Hyperlink"/>
            <w:rFonts w:eastAsia="PMingLiU"/>
            <w:noProof/>
          </w:rPr>
          <w:t>Minecraft</w:t>
        </w:r>
        <w:r w:rsidR="00761667" w:rsidRPr="00761667">
          <w:rPr>
            <w:rStyle w:val="Hyperlink"/>
            <w:rFonts w:eastAsia="PMingLiU"/>
            <w:noProof/>
          </w:rPr>
          <w:t>：教育版</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_Toc512877715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28</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16" w:history="1">
        <w:r w:rsidR="00761667" w:rsidRPr="00761667">
          <w:rPr>
            <w:rStyle w:val="Hyperlink"/>
            <w:rFonts w:eastAsia="PMingLiU"/>
            <w:noProof/>
          </w:rPr>
          <w:t>Office 365 Developer</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_Toc512877716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28</w:t>
        </w:r>
        <w:r w:rsidR="00761667" w:rsidRPr="00761667">
          <w:rPr>
            <w:rFonts w:eastAsia="PMingLiU"/>
            <w:noProof/>
            <w:webHidden/>
          </w:rPr>
          <w:fldChar w:fldCharType="end"/>
        </w:r>
      </w:hyperlink>
    </w:p>
    <w:p w:rsidR="00761667" w:rsidRPr="00761667" w:rsidRDefault="00A352DD">
      <w:pPr>
        <w:pStyle w:val="TOC4"/>
        <w:rPr>
          <w:rFonts w:eastAsia="PMingLiU"/>
          <w:smallCaps w:val="0"/>
          <w:noProof/>
          <w:sz w:val="22"/>
          <w:lang w:val="en-US" w:eastAsia="en-US" w:bidi="ar-SA"/>
        </w:rPr>
      </w:pPr>
      <w:hyperlink w:anchor="_Toc512877717" w:history="1">
        <w:r w:rsidR="00761667" w:rsidRPr="00761667">
          <w:rPr>
            <w:rStyle w:val="Hyperlink"/>
            <w:rFonts w:eastAsia="PMingLiU"/>
            <w:noProof/>
          </w:rPr>
          <w:t xml:space="preserve">Windows </w:t>
        </w:r>
        <w:r w:rsidR="00761667" w:rsidRPr="00761667">
          <w:rPr>
            <w:rStyle w:val="Hyperlink"/>
            <w:rFonts w:eastAsia="PMingLiU"/>
            <w:noProof/>
          </w:rPr>
          <w:t>桌面作業系統</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_Toc512877717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28</w:t>
        </w:r>
        <w:r w:rsidR="00761667" w:rsidRPr="00761667">
          <w:rPr>
            <w:rFonts w:eastAsia="PMingLiU"/>
            <w:noProof/>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718" w:history="1">
        <w:r w:rsidR="00761667" w:rsidRPr="00761667">
          <w:rPr>
            <w:rStyle w:val="Hyperlink"/>
            <w:rFonts w:eastAsia="PMingLiU"/>
            <w:noProof/>
          </w:rPr>
          <w:t>附件</w:t>
        </w:r>
        <w:r w:rsidR="00761667" w:rsidRPr="00761667">
          <w:rPr>
            <w:rStyle w:val="Hyperlink"/>
            <w:rFonts w:eastAsia="PMingLiU"/>
            <w:noProof/>
          </w:rPr>
          <w:t xml:space="preserve"> 1 – </w:t>
        </w:r>
        <w:r w:rsidR="00761667" w:rsidRPr="00761667">
          <w:rPr>
            <w:rStyle w:val="Hyperlink"/>
            <w:rFonts w:eastAsia="PMingLiU"/>
            <w:noProof/>
          </w:rPr>
          <w:t>聲明</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_Toc512877718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29</w:t>
        </w:r>
        <w:r w:rsidR="00761667" w:rsidRPr="00761667">
          <w:rPr>
            <w:rFonts w:eastAsia="PMingLiU"/>
            <w:noProof/>
            <w:webHidden/>
          </w:rPr>
          <w:fldChar w:fldCharType="end"/>
        </w:r>
      </w:hyperlink>
    </w:p>
    <w:p w:rsidR="00761667" w:rsidRPr="00761667" w:rsidRDefault="00A352DD">
      <w:pPr>
        <w:pStyle w:val="TOC3"/>
        <w:rPr>
          <w:rFonts w:eastAsia="PMingLiU" w:cstheme="minorBidi"/>
          <w:b w:val="0"/>
          <w:smallCaps w:val="0"/>
          <w:sz w:val="22"/>
          <w:lang w:val="en-US" w:eastAsia="en-US" w:bidi="ar-SA"/>
        </w:rPr>
      </w:pPr>
      <w:hyperlink w:anchor="_Toc512877719" w:history="1">
        <w:r w:rsidR="00761667" w:rsidRPr="00761667">
          <w:rPr>
            <w:rStyle w:val="Hyperlink"/>
            <w:rFonts w:eastAsia="PMingLiU"/>
          </w:rPr>
          <w:t xml:space="preserve">Bing </w:t>
        </w:r>
        <w:r w:rsidR="00761667" w:rsidRPr="00761667">
          <w:rPr>
            <w:rStyle w:val="Hyperlink"/>
            <w:rFonts w:eastAsia="PMingLiU" w:cs="MS Mincho"/>
          </w:rPr>
          <w:t>地圖服務</w:t>
        </w:r>
        <w:r w:rsidR="00761667" w:rsidRPr="00761667">
          <w:rPr>
            <w:rFonts w:eastAsia="PMingLiU"/>
            <w:webHidden/>
          </w:rPr>
          <w:tab/>
        </w:r>
        <w:r w:rsidR="00761667" w:rsidRPr="00761667">
          <w:rPr>
            <w:rFonts w:eastAsia="PMingLiU"/>
            <w:webHidden/>
          </w:rPr>
          <w:fldChar w:fldCharType="begin"/>
        </w:r>
        <w:r w:rsidR="00761667" w:rsidRPr="00761667">
          <w:rPr>
            <w:rFonts w:eastAsia="PMingLiU"/>
            <w:webHidden/>
          </w:rPr>
          <w:instrText xml:space="preserve"> PAGEREF _Toc512877719 \h </w:instrText>
        </w:r>
        <w:r w:rsidR="00761667" w:rsidRPr="00761667">
          <w:rPr>
            <w:rFonts w:eastAsia="PMingLiU"/>
            <w:webHidden/>
          </w:rPr>
        </w:r>
        <w:r w:rsidR="00761667" w:rsidRPr="00761667">
          <w:rPr>
            <w:rFonts w:eastAsia="PMingLiU"/>
            <w:webHidden/>
          </w:rPr>
          <w:fldChar w:fldCharType="separate"/>
        </w:r>
        <w:r w:rsidR="00761667" w:rsidRPr="00761667">
          <w:rPr>
            <w:rFonts w:eastAsia="PMingLiU"/>
            <w:webHidden/>
          </w:rPr>
          <w:t>29</w:t>
        </w:r>
        <w:r w:rsidR="00761667" w:rsidRPr="00761667">
          <w:rPr>
            <w:rFonts w:eastAsia="PMingLiU"/>
            <w:webHidden/>
          </w:rPr>
          <w:fldChar w:fldCharType="end"/>
        </w:r>
      </w:hyperlink>
    </w:p>
    <w:p w:rsidR="00761667" w:rsidRPr="00761667" w:rsidRDefault="00A352DD">
      <w:pPr>
        <w:pStyle w:val="TOC3"/>
        <w:rPr>
          <w:rFonts w:eastAsia="PMingLiU" w:cstheme="minorBidi"/>
          <w:b w:val="0"/>
          <w:smallCaps w:val="0"/>
          <w:sz w:val="22"/>
          <w:lang w:val="en-US" w:eastAsia="en-US" w:bidi="ar-SA"/>
        </w:rPr>
      </w:pPr>
      <w:hyperlink w:anchor="_Toc512877720" w:history="1">
        <w:r w:rsidR="00761667" w:rsidRPr="00761667">
          <w:rPr>
            <w:rStyle w:val="Hyperlink"/>
            <w:rFonts w:eastAsia="PMingLiU" w:cs="MS Mincho"/>
          </w:rPr>
          <w:t>專業服務</w:t>
        </w:r>
        <w:r w:rsidR="00761667" w:rsidRPr="00761667">
          <w:rPr>
            <w:rFonts w:eastAsia="PMingLiU"/>
            <w:webHidden/>
          </w:rPr>
          <w:tab/>
        </w:r>
        <w:r w:rsidR="00761667" w:rsidRPr="00761667">
          <w:rPr>
            <w:rFonts w:eastAsia="PMingLiU"/>
            <w:webHidden/>
          </w:rPr>
          <w:fldChar w:fldCharType="begin"/>
        </w:r>
        <w:r w:rsidR="00761667" w:rsidRPr="00761667">
          <w:rPr>
            <w:rFonts w:eastAsia="PMingLiU"/>
            <w:webHidden/>
          </w:rPr>
          <w:instrText xml:space="preserve"> PAGEREF _Toc512877720 \h </w:instrText>
        </w:r>
        <w:r w:rsidR="00761667" w:rsidRPr="00761667">
          <w:rPr>
            <w:rFonts w:eastAsia="PMingLiU"/>
            <w:webHidden/>
          </w:rPr>
        </w:r>
        <w:r w:rsidR="00761667" w:rsidRPr="00761667">
          <w:rPr>
            <w:rFonts w:eastAsia="PMingLiU"/>
            <w:webHidden/>
          </w:rPr>
          <w:fldChar w:fldCharType="separate"/>
        </w:r>
        <w:r w:rsidR="00761667" w:rsidRPr="00761667">
          <w:rPr>
            <w:rFonts w:eastAsia="PMingLiU"/>
            <w:webHidden/>
          </w:rPr>
          <w:t>29</w:t>
        </w:r>
        <w:r w:rsidR="00761667" w:rsidRPr="00761667">
          <w:rPr>
            <w:rFonts w:eastAsia="PMingLiU"/>
            <w:webHidden/>
          </w:rPr>
          <w:fldChar w:fldCharType="end"/>
        </w:r>
      </w:hyperlink>
    </w:p>
    <w:p w:rsidR="00761667" w:rsidRPr="00761667" w:rsidRDefault="00A352DD">
      <w:pPr>
        <w:pStyle w:val="TOC3"/>
        <w:rPr>
          <w:rFonts w:eastAsia="PMingLiU" w:cstheme="minorBidi"/>
          <w:b w:val="0"/>
          <w:smallCaps w:val="0"/>
          <w:sz w:val="22"/>
          <w:lang w:val="en-US" w:eastAsia="en-US" w:bidi="ar-SA"/>
        </w:rPr>
      </w:pPr>
      <w:hyperlink w:anchor="_Toc512877721" w:history="1">
        <w:r w:rsidR="00761667" w:rsidRPr="00761667">
          <w:rPr>
            <w:rStyle w:val="Hyperlink"/>
            <w:rFonts w:eastAsia="PMingLiU" w:cs="MS Mincho"/>
          </w:rPr>
          <w:t>關於</w:t>
        </w:r>
        <w:r w:rsidR="00761667" w:rsidRPr="00761667">
          <w:rPr>
            <w:rStyle w:val="Hyperlink"/>
            <w:rFonts w:eastAsia="PMingLiU"/>
          </w:rPr>
          <w:t xml:space="preserve"> Azure </w:t>
        </w:r>
        <w:r w:rsidR="00761667" w:rsidRPr="00761667">
          <w:rPr>
            <w:rStyle w:val="Hyperlink"/>
            <w:rFonts w:eastAsia="PMingLiU" w:cs="MS Mincho"/>
          </w:rPr>
          <w:t>媒體服務</w:t>
        </w:r>
        <w:r w:rsidR="00761667" w:rsidRPr="00761667">
          <w:rPr>
            <w:rStyle w:val="Hyperlink"/>
            <w:rFonts w:eastAsia="PMingLiU"/>
          </w:rPr>
          <w:t xml:space="preserve"> H.265/HEVC </w:t>
        </w:r>
        <w:r w:rsidR="00761667" w:rsidRPr="00761667">
          <w:rPr>
            <w:rStyle w:val="Hyperlink"/>
            <w:rFonts w:eastAsia="PMingLiU" w:cs="MS Mincho"/>
          </w:rPr>
          <w:t>編碼之聲明：</w:t>
        </w:r>
        <w:r w:rsidR="00761667" w:rsidRPr="00761667">
          <w:rPr>
            <w:rFonts w:eastAsia="PMingLiU"/>
            <w:webHidden/>
          </w:rPr>
          <w:tab/>
        </w:r>
        <w:r w:rsidR="00761667" w:rsidRPr="00761667">
          <w:rPr>
            <w:rFonts w:eastAsia="PMingLiU"/>
            <w:webHidden/>
          </w:rPr>
          <w:fldChar w:fldCharType="begin"/>
        </w:r>
        <w:r w:rsidR="00761667" w:rsidRPr="00761667">
          <w:rPr>
            <w:rFonts w:eastAsia="PMingLiU"/>
            <w:webHidden/>
          </w:rPr>
          <w:instrText xml:space="preserve"> PAGEREF _Toc512877721 \h </w:instrText>
        </w:r>
        <w:r w:rsidR="00761667" w:rsidRPr="00761667">
          <w:rPr>
            <w:rFonts w:eastAsia="PMingLiU"/>
            <w:webHidden/>
          </w:rPr>
        </w:r>
        <w:r w:rsidR="00761667" w:rsidRPr="00761667">
          <w:rPr>
            <w:rFonts w:eastAsia="PMingLiU"/>
            <w:webHidden/>
          </w:rPr>
          <w:fldChar w:fldCharType="separate"/>
        </w:r>
        <w:r w:rsidR="00761667" w:rsidRPr="00761667">
          <w:rPr>
            <w:rFonts w:eastAsia="PMingLiU"/>
            <w:webHidden/>
          </w:rPr>
          <w:t>31</w:t>
        </w:r>
        <w:r w:rsidR="00761667" w:rsidRPr="00761667">
          <w:rPr>
            <w:rFonts w:eastAsia="PMingLiU"/>
            <w:webHidden/>
          </w:rPr>
          <w:fldChar w:fldCharType="end"/>
        </w:r>
      </w:hyperlink>
    </w:p>
    <w:p w:rsidR="00761667" w:rsidRPr="00761667" w:rsidRDefault="00A352DD">
      <w:pPr>
        <w:pStyle w:val="TOC3"/>
        <w:rPr>
          <w:rFonts w:eastAsia="PMingLiU" w:cstheme="minorBidi"/>
          <w:b w:val="0"/>
          <w:smallCaps w:val="0"/>
          <w:sz w:val="22"/>
          <w:lang w:val="en-US" w:eastAsia="en-US" w:bidi="ar-SA"/>
        </w:rPr>
      </w:pPr>
      <w:hyperlink w:anchor="_Toc512877722" w:history="1">
        <w:r w:rsidR="00761667" w:rsidRPr="00761667">
          <w:rPr>
            <w:rStyle w:val="Hyperlink"/>
            <w:rFonts w:eastAsia="PMingLiU" w:cs="MS Mincho"/>
          </w:rPr>
          <w:t>關於</w:t>
        </w:r>
        <w:r w:rsidR="00761667" w:rsidRPr="00761667">
          <w:rPr>
            <w:rStyle w:val="Hyperlink"/>
            <w:rFonts w:eastAsia="PMingLiU" w:cstheme="minorHAnsi"/>
          </w:rPr>
          <w:t xml:space="preserve"> Adobe Flash Player </w:t>
        </w:r>
        <w:r w:rsidR="00761667" w:rsidRPr="00761667">
          <w:rPr>
            <w:rStyle w:val="Hyperlink"/>
            <w:rFonts w:eastAsia="PMingLiU" w:cs="MS Mincho"/>
          </w:rPr>
          <w:t>之聲明</w:t>
        </w:r>
        <w:r w:rsidR="00761667" w:rsidRPr="00761667">
          <w:rPr>
            <w:rFonts w:eastAsia="PMingLiU"/>
            <w:webHidden/>
          </w:rPr>
          <w:tab/>
        </w:r>
        <w:r w:rsidR="00761667" w:rsidRPr="00761667">
          <w:rPr>
            <w:rFonts w:eastAsia="PMingLiU"/>
            <w:webHidden/>
          </w:rPr>
          <w:fldChar w:fldCharType="begin"/>
        </w:r>
        <w:r w:rsidR="00761667" w:rsidRPr="00761667">
          <w:rPr>
            <w:rFonts w:eastAsia="PMingLiU"/>
            <w:webHidden/>
          </w:rPr>
          <w:instrText xml:space="preserve"> PAGEREF _Toc512877722 \h </w:instrText>
        </w:r>
        <w:r w:rsidR="00761667" w:rsidRPr="00761667">
          <w:rPr>
            <w:rFonts w:eastAsia="PMingLiU"/>
            <w:webHidden/>
          </w:rPr>
        </w:r>
        <w:r w:rsidR="00761667" w:rsidRPr="00761667">
          <w:rPr>
            <w:rFonts w:eastAsia="PMingLiU"/>
            <w:webHidden/>
          </w:rPr>
          <w:fldChar w:fldCharType="separate"/>
        </w:r>
        <w:r w:rsidR="00761667" w:rsidRPr="00761667">
          <w:rPr>
            <w:rFonts w:eastAsia="PMingLiU"/>
            <w:webHidden/>
          </w:rPr>
          <w:t>31</w:t>
        </w:r>
        <w:r w:rsidR="00761667" w:rsidRPr="00761667">
          <w:rPr>
            <w:rFonts w:eastAsia="PMingLiU"/>
            <w:webHidden/>
          </w:rPr>
          <w:fldChar w:fldCharType="end"/>
        </w:r>
      </w:hyperlink>
    </w:p>
    <w:p w:rsidR="00761667" w:rsidRPr="00761667" w:rsidRDefault="00A352DD">
      <w:pPr>
        <w:pStyle w:val="TOC3"/>
        <w:rPr>
          <w:rFonts w:eastAsia="PMingLiU" w:cstheme="minorBidi"/>
          <w:b w:val="0"/>
          <w:smallCaps w:val="0"/>
          <w:sz w:val="22"/>
          <w:lang w:val="en-US" w:eastAsia="en-US" w:bidi="ar-SA"/>
        </w:rPr>
      </w:pPr>
      <w:hyperlink w:anchor="_Toc512877723" w:history="1">
        <w:r w:rsidR="00761667" w:rsidRPr="00761667">
          <w:rPr>
            <w:rStyle w:val="Hyperlink"/>
            <w:rFonts w:eastAsia="PMingLiU" w:cs="MS Mincho"/>
          </w:rPr>
          <w:t>關於</w:t>
        </w:r>
        <w:r w:rsidR="00761667" w:rsidRPr="00761667">
          <w:rPr>
            <w:rStyle w:val="Hyperlink"/>
            <w:rFonts w:eastAsia="PMingLiU" w:cstheme="minorHAnsi"/>
          </w:rPr>
          <w:t xml:space="preserve"> H.264/AVC </w:t>
        </w:r>
        <w:r w:rsidR="00761667" w:rsidRPr="00761667">
          <w:rPr>
            <w:rStyle w:val="Hyperlink"/>
            <w:rFonts w:eastAsia="PMingLiU" w:cs="MS Mincho"/>
          </w:rPr>
          <w:t>視訊標準、</w:t>
        </w:r>
        <w:r w:rsidR="00761667" w:rsidRPr="00761667">
          <w:rPr>
            <w:rStyle w:val="Hyperlink"/>
            <w:rFonts w:eastAsia="PMingLiU" w:cstheme="minorHAnsi"/>
          </w:rPr>
          <w:t xml:space="preserve">VC-1 </w:t>
        </w:r>
        <w:r w:rsidR="00761667" w:rsidRPr="00761667">
          <w:rPr>
            <w:rStyle w:val="Hyperlink"/>
            <w:rFonts w:eastAsia="PMingLiU" w:cs="MS Mincho"/>
          </w:rPr>
          <w:t>視訊標準、</w:t>
        </w:r>
        <w:r w:rsidR="00761667" w:rsidRPr="00761667">
          <w:rPr>
            <w:rStyle w:val="Hyperlink"/>
            <w:rFonts w:eastAsia="PMingLiU" w:cstheme="minorHAnsi"/>
          </w:rPr>
          <w:t xml:space="preserve">MPEG-4 Part 2 </w:t>
        </w:r>
        <w:r w:rsidR="00761667" w:rsidRPr="00761667">
          <w:rPr>
            <w:rStyle w:val="Hyperlink"/>
            <w:rFonts w:eastAsia="PMingLiU" w:cs="MS Mincho"/>
          </w:rPr>
          <w:t>視訊標準和</w:t>
        </w:r>
        <w:r w:rsidR="00761667" w:rsidRPr="00761667">
          <w:rPr>
            <w:rStyle w:val="Hyperlink"/>
            <w:rFonts w:eastAsia="PMingLiU" w:cstheme="minorHAnsi"/>
          </w:rPr>
          <w:t xml:space="preserve"> MPEG-2 </w:t>
        </w:r>
        <w:r w:rsidR="00761667" w:rsidRPr="00761667">
          <w:rPr>
            <w:rStyle w:val="Hyperlink"/>
            <w:rFonts w:eastAsia="PMingLiU" w:cs="MS Mincho"/>
          </w:rPr>
          <w:t>視訊標準之聲明</w:t>
        </w:r>
        <w:r w:rsidR="00761667" w:rsidRPr="00761667">
          <w:rPr>
            <w:rFonts w:eastAsia="PMingLiU"/>
            <w:webHidden/>
          </w:rPr>
          <w:tab/>
        </w:r>
        <w:r w:rsidR="00761667" w:rsidRPr="00761667">
          <w:rPr>
            <w:rFonts w:eastAsia="PMingLiU"/>
            <w:webHidden/>
          </w:rPr>
          <w:fldChar w:fldCharType="begin"/>
        </w:r>
        <w:r w:rsidR="00761667" w:rsidRPr="00761667">
          <w:rPr>
            <w:rFonts w:eastAsia="PMingLiU"/>
            <w:webHidden/>
          </w:rPr>
          <w:instrText xml:space="preserve"> PAGEREF _Toc512877723 \h </w:instrText>
        </w:r>
        <w:r w:rsidR="00761667" w:rsidRPr="00761667">
          <w:rPr>
            <w:rFonts w:eastAsia="PMingLiU"/>
            <w:webHidden/>
          </w:rPr>
        </w:r>
        <w:r w:rsidR="00761667" w:rsidRPr="00761667">
          <w:rPr>
            <w:rFonts w:eastAsia="PMingLiU"/>
            <w:webHidden/>
          </w:rPr>
          <w:fldChar w:fldCharType="separate"/>
        </w:r>
        <w:r w:rsidR="00761667" w:rsidRPr="00761667">
          <w:rPr>
            <w:rFonts w:eastAsia="PMingLiU"/>
            <w:webHidden/>
          </w:rPr>
          <w:t>31</w:t>
        </w:r>
        <w:r w:rsidR="00761667" w:rsidRPr="00761667">
          <w:rPr>
            <w:rFonts w:eastAsia="PMingLiU"/>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724" w:history="1">
        <w:r w:rsidR="00761667" w:rsidRPr="00761667">
          <w:rPr>
            <w:rStyle w:val="Hyperlink"/>
            <w:rFonts w:eastAsia="PMingLiU"/>
            <w:noProof/>
          </w:rPr>
          <w:t>附件</w:t>
        </w:r>
        <w:r w:rsidR="00761667" w:rsidRPr="00761667">
          <w:rPr>
            <w:rStyle w:val="Hyperlink"/>
            <w:rFonts w:eastAsia="PMingLiU"/>
            <w:noProof/>
          </w:rPr>
          <w:t xml:space="preserve"> 2 – </w:t>
        </w:r>
        <w:r w:rsidR="00761667" w:rsidRPr="00761667">
          <w:rPr>
            <w:rStyle w:val="Hyperlink"/>
            <w:rFonts w:eastAsia="PMingLiU"/>
            <w:noProof/>
          </w:rPr>
          <w:t>訂閱使用權套件</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_Toc512877724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32</w:t>
        </w:r>
        <w:r w:rsidR="00761667" w:rsidRPr="00761667">
          <w:rPr>
            <w:rFonts w:eastAsia="PMingLiU"/>
            <w:noProof/>
            <w:webHidden/>
          </w:rPr>
          <w:fldChar w:fldCharType="end"/>
        </w:r>
      </w:hyperlink>
    </w:p>
    <w:p w:rsidR="00761667" w:rsidRPr="00761667" w:rsidRDefault="00A352DD">
      <w:pPr>
        <w:pStyle w:val="TOC3"/>
        <w:rPr>
          <w:rFonts w:eastAsia="PMingLiU" w:cstheme="minorBidi"/>
          <w:b w:val="0"/>
          <w:smallCaps w:val="0"/>
          <w:sz w:val="22"/>
          <w:lang w:val="en-US" w:eastAsia="en-US" w:bidi="ar-SA"/>
        </w:rPr>
      </w:pPr>
      <w:hyperlink w:anchor="_Toc512877725" w:history="1">
        <w:r w:rsidR="00761667" w:rsidRPr="00761667">
          <w:rPr>
            <w:rStyle w:val="Hyperlink"/>
            <w:rFonts w:eastAsia="PMingLiU" w:cs="MS Mincho"/>
          </w:rPr>
          <w:t>公共部門</w:t>
        </w:r>
        <w:r w:rsidR="00761667" w:rsidRPr="00761667">
          <w:rPr>
            <w:rFonts w:eastAsia="PMingLiU"/>
            <w:webHidden/>
          </w:rPr>
          <w:tab/>
        </w:r>
        <w:r w:rsidR="00761667" w:rsidRPr="00761667">
          <w:rPr>
            <w:rFonts w:eastAsia="PMingLiU"/>
            <w:webHidden/>
          </w:rPr>
          <w:fldChar w:fldCharType="begin"/>
        </w:r>
        <w:r w:rsidR="00761667" w:rsidRPr="00761667">
          <w:rPr>
            <w:rFonts w:eastAsia="PMingLiU"/>
            <w:webHidden/>
          </w:rPr>
          <w:instrText xml:space="preserve"> PAGEREF _Toc512877725 \h </w:instrText>
        </w:r>
        <w:r w:rsidR="00761667" w:rsidRPr="00761667">
          <w:rPr>
            <w:rFonts w:eastAsia="PMingLiU"/>
            <w:webHidden/>
          </w:rPr>
        </w:r>
        <w:r w:rsidR="00761667" w:rsidRPr="00761667">
          <w:rPr>
            <w:rFonts w:eastAsia="PMingLiU"/>
            <w:webHidden/>
          </w:rPr>
          <w:fldChar w:fldCharType="separate"/>
        </w:r>
        <w:r w:rsidR="00761667" w:rsidRPr="00761667">
          <w:rPr>
            <w:rFonts w:eastAsia="PMingLiU"/>
            <w:webHidden/>
          </w:rPr>
          <w:t>33</w:t>
        </w:r>
        <w:r w:rsidR="00761667" w:rsidRPr="00761667">
          <w:rPr>
            <w:rFonts w:eastAsia="PMingLiU"/>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726" w:history="1">
        <w:r w:rsidR="00761667" w:rsidRPr="00761667">
          <w:rPr>
            <w:rStyle w:val="Hyperlink"/>
            <w:rFonts w:eastAsia="PMingLiU"/>
            <w:noProof/>
          </w:rPr>
          <w:t>附件</w:t>
        </w:r>
        <w:r w:rsidR="00761667" w:rsidRPr="00761667">
          <w:rPr>
            <w:rStyle w:val="Hyperlink"/>
            <w:rFonts w:eastAsia="PMingLiU"/>
            <w:noProof/>
          </w:rPr>
          <w:t xml:space="preserve"> 3 – </w:t>
        </w:r>
        <w:r w:rsidR="00761667" w:rsidRPr="00761667">
          <w:rPr>
            <w:rStyle w:val="Hyperlink"/>
            <w:rFonts w:eastAsia="PMingLiU"/>
            <w:noProof/>
          </w:rPr>
          <w:t>標準合約條款</w:t>
        </w:r>
        <w:r w:rsidR="00761667" w:rsidRPr="00761667">
          <w:rPr>
            <w:rStyle w:val="Hyperlink"/>
            <w:rFonts w:eastAsia="PMingLiU"/>
            <w:noProof/>
          </w:rPr>
          <w:t xml:space="preserve"> (</w:t>
        </w:r>
        <w:r w:rsidR="00761667" w:rsidRPr="00761667">
          <w:rPr>
            <w:rStyle w:val="Hyperlink"/>
            <w:rFonts w:eastAsia="PMingLiU"/>
            <w:noProof/>
          </w:rPr>
          <w:t>處理器</w:t>
        </w:r>
        <w:r w:rsidR="00761667" w:rsidRPr="00761667">
          <w:rPr>
            <w:rStyle w:val="Hyperlink"/>
            <w:rFonts w:eastAsia="PMingLiU"/>
            <w:noProof/>
          </w:rPr>
          <w:t>)</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_Toc512877726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34</w:t>
        </w:r>
        <w:r w:rsidR="00761667" w:rsidRPr="00761667">
          <w:rPr>
            <w:rFonts w:eastAsia="PMingLiU"/>
            <w:noProof/>
            <w:webHidden/>
          </w:rPr>
          <w:fldChar w:fldCharType="end"/>
        </w:r>
      </w:hyperlink>
    </w:p>
    <w:p w:rsidR="00761667" w:rsidRPr="00761667" w:rsidRDefault="00A352DD">
      <w:pPr>
        <w:pStyle w:val="TOC1"/>
        <w:tabs>
          <w:tab w:val="right" w:leader="dot" w:pos="5030"/>
        </w:tabs>
        <w:rPr>
          <w:rFonts w:eastAsia="PMingLiU"/>
          <w:b w:val="0"/>
          <w:caps w:val="0"/>
          <w:noProof/>
          <w:sz w:val="22"/>
          <w:lang w:val="en-US" w:eastAsia="en-US" w:bidi="ar-SA"/>
        </w:rPr>
      </w:pPr>
      <w:hyperlink w:anchor="_Toc512877727" w:history="1">
        <w:r w:rsidR="00761667" w:rsidRPr="00761667">
          <w:rPr>
            <w:rStyle w:val="Hyperlink"/>
            <w:rFonts w:eastAsia="PMingLiU"/>
            <w:noProof/>
          </w:rPr>
          <w:t>附件</w:t>
        </w:r>
        <w:r w:rsidR="00761667" w:rsidRPr="00761667">
          <w:rPr>
            <w:rStyle w:val="Hyperlink"/>
            <w:rFonts w:eastAsia="PMingLiU"/>
            <w:noProof/>
          </w:rPr>
          <w:t xml:space="preserve"> 4 – </w:t>
        </w:r>
        <w:r w:rsidR="00761667" w:rsidRPr="00761667">
          <w:rPr>
            <w:rStyle w:val="Hyperlink"/>
            <w:rFonts w:eastAsia="PMingLiU"/>
            <w:noProof/>
          </w:rPr>
          <w:t>歐盟一般資料保護規定條款</w:t>
        </w:r>
        <w:r w:rsidR="00761667" w:rsidRPr="00761667">
          <w:rPr>
            <w:rFonts w:eastAsia="PMingLiU"/>
            <w:noProof/>
            <w:webHidden/>
          </w:rPr>
          <w:tab/>
        </w:r>
        <w:r w:rsidR="00761667" w:rsidRPr="00761667">
          <w:rPr>
            <w:rFonts w:eastAsia="PMingLiU"/>
            <w:noProof/>
            <w:webHidden/>
          </w:rPr>
          <w:fldChar w:fldCharType="begin"/>
        </w:r>
        <w:r w:rsidR="00761667" w:rsidRPr="00761667">
          <w:rPr>
            <w:rFonts w:eastAsia="PMingLiU"/>
            <w:noProof/>
            <w:webHidden/>
          </w:rPr>
          <w:instrText xml:space="preserve"> PAGEREF _Toc512877727 \h </w:instrText>
        </w:r>
        <w:r w:rsidR="00761667" w:rsidRPr="00761667">
          <w:rPr>
            <w:rFonts w:eastAsia="PMingLiU"/>
            <w:noProof/>
            <w:webHidden/>
          </w:rPr>
        </w:r>
        <w:r w:rsidR="00761667" w:rsidRPr="00761667">
          <w:rPr>
            <w:rFonts w:eastAsia="PMingLiU"/>
            <w:noProof/>
            <w:webHidden/>
          </w:rPr>
          <w:fldChar w:fldCharType="separate"/>
        </w:r>
        <w:r w:rsidR="00761667" w:rsidRPr="00761667">
          <w:rPr>
            <w:rFonts w:eastAsia="PMingLiU"/>
            <w:noProof/>
            <w:webHidden/>
          </w:rPr>
          <w:t>39</w:t>
        </w:r>
        <w:r w:rsidR="00761667" w:rsidRPr="00761667">
          <w:rPr>
            <w:rFonts w:eastAsia="PMingLiU"/>
            <w:noProof/>
            <w:webHidden/>
          </w:rPr>
          <w:fldChar w:fldCharType="end"/>
        </w:r>
      </w:hyperlink>
    </w:p>
    <w:p w:rsidR="000671C7" w:rsidRPr="00761667" w:rsidRDefault="000671C7" w:rsidP="00EF5712">
      <w:pPr>
        <w:pStyle w:val="TOC1"/>
        <w:tabs>
          <w:tab w:val="right" w:leader="dot" w:pos="5030"/>
        </w:tabs>
        <w:rPr>
          <w:rFonts w:eastAsia="PMingLiU" w:cstheme="minorHAnsi"/>
        </w:rPr>
      </w:pPr>
      <w:r w:rsidRPr="00761667">
        <w:rPr>
          <w:rFonts w:eastAsia="PMingLiU" w:cstheme="minorHAnsi"/>
        </w:rPr>
        <w:fldChar w:fldCharType="end"/>
      </w:r>
    </w:p>
    <w:p w:rsidR="000671C7" w:rsidRPr="00761667" w:rsidRDefault="000671C7" w:rsidP="000671C7">
      <w:pPr>
        <w:pStyle w:val="ProductList-Body"/>
        <w:rPr>
          <w:rFonts w:eastAsia="PMingLiU" w:cstheme="minorHAnsi"/>
        </w:rPr>
        <w:sectPr w:rsidR="000671C7" w:rsidRPr="00761667"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512877653"/>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t>簡介</w:t>
      </w:r>
      <w:bookmarkEnd w:id="2"/>
      <w:bookmarkEnd w:id="3"/>
      <w:bookmarkEnd w:id="4"/>
      <w:bookmarkEnd w:id="5"/>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2" w:name="_Toc507768532"/>
      <w:bookmarkStart w:id="13" w:name="_Toc512877654"/>
      <w:r w:rsidRPr="00A671AB">
        <w:rPr>
          <w:rFonts w:eastAsia="PMingLiU"/>
        </w:rPr>
        <w:t>服務等級協定</w:t>
      </w:r>
      <w:bookmarkEnd w:id="12"/>
      <w:bookmarkEnd w:id="13"/>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8"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4" w:name="_Toc507768533"/>
      <w:bookmarkStart w:id="15" w:name="_Toc512877655"/>
      <w:r w:rsidRPr="00A671AB">
        <w:rPr>
          <w:rFonts w:eastAsia="PMingLiU"/>
        </w:rPr>
        <w:t>適用之線上服務條款及更新</w:t>
      </w:r>
      <w:bookmarkEnd w:id="14"/>
      <w:bookmarkEnd w:id="15"/>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6" w:name="_Toc507768534"/>
      <w:bookmarkStart w:id="17" w:name="_Toc512877656"/>
      <w:r w:rsidRPr="00A671AB">
        <w:rPr>
          <w:rFonts w:eastAsia="PMingLiU"/>
        </w:rPr>
        <w:t>電子通知</w:t>
      </w:r>
      <w:bookmarkEnd w:id="16"/>
      <w:bookmarkEnd w:id="17"/>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512877657"/>
      <w:r w:rsidRPr="00A671AB">
        <w:rPr>
          <w:rFonts w:eastAsia="PMingLiU"/>
        </w:rPr>
        <w:t>先前版本</w:t>
      </w:r>
      <w:bookmarkEnd w:id="18"/>
      <w:bookmarkEnd w:id="19"/>
      <w:bookmarkEnd w:id="20"/>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9"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761667" w:rsidRPr="00D548A2" w:rsidRDefault="00761667" w:rsidP="00761667">
      <w:pPr>
        <w:pStyle w:val="ProductList-Offering1Heading"/>
        <w:rPr>
          <w:rFonts w:asciiTheme="minorHAnsi" w:hAnsiTheme="minorHAnsi"/>
        </w:rPr>
      </w:pPr>
      <w:bookmarkStart w:id="21" w:name="_Toc510880739"/>
      <w:bookmarkStart w:id="22" w:name="_Toc507768536"/>
      <w:bookmarkStart w:id="23" w:name="_Toc510115074"/>
      <w:bookmarkStart w:id="24" w:name="_Toc512877658"/>
      <w:r w:rsidRPr="00D548A2">
        <w:rPr>
          <w:rFonts w:asciiTheme="minorHAnsi" w:hAnsiTheme="minorHAnsi"/>
        </w:rPr>
        <w:t>說明以及變更摘要</w:t>
      </w:r>
      <w:bookmarkEnd w:id="21"/>
      <w:bookmarkEnd w:id="22"/>
      <w:bookmarkEnd w:id="23"/>
      <w:bookmarkEnd w:id="24"/>
    </w:p>
    <w:tbl>
      <w:tblPr>
        <w:tblStyle w:val="TableGrid"/>
        <w:tblW w:w="0" w:type="auto"/>
        <w:tblInd w:w="-5" w:type="dxa"/>
        <w:tblLook w:val="04A0" w:firstRow="1" w:lastRow="0" w:firstColumn="1" w:lastColumn="0" w:noHBand="0" w:noVBand="1"/>
      </w:tblPr>
      <w:tblGrid>
        <w:gridCol w:w="5456"/>
        <w:gridCol w:w="5339"/>
      </w:tblGrid>
      <w:tr w:rsidR="00761667" w:rsidRPr="00D548A2" w:rsidTr="007D723B">
        <w:trPr>
          <w:tblHeader/>
        </w:trPr>
        <w:tc>
          <w:tcPr>
            <w:tcW w:w="5456" w:type="dxa"/>
            <w:shd w:val="clear" w:color="auto" w:fill="0072C6"/>
          </w:tcPr>
          <w:p w:rsidR="00761667" w:rsidRPr="00D548A2" w:rsidRDefault="00761667" w:rsidP="007D723B">
            <w:pPr>
              <w:pStyle w:val="ProductList-Body"/>
              <w:spacing w:before="20" w:after="20"/>
              <w:rPr>
                <w:rFonts w:eastAsia="PMingLiU"/>
                <w:color w:val="FFFFFF" w:themeColor="background1"/>
                <w:sz w:val="16"/>
                <w:szCs w:val="16"/>
              </w:rPr>
            </w:pPr>
            <w:r w:rsidRPr="00D548A2">
              <w:rPr>
                <w:rFonts w:eastAsia="PMingLiU"/>
                <w:color w:val="FFFFFF" w:themeColor="background1"/>
                <w:sz w:val="16"/>
                <w:szCs w:val="16"/>
              </w:rPr>
              <w:t>新增</w:t>
            </w:r>
          </w:p>
        </w:tc>
        <w:tc>
          <w:tcPr>
            <w:tcW w:w="5339" w:type="dxa"/>
            <w:shd w:val="clear" w:color="auto" w:fill="0072C6"/>
          </w:tcPr>
          <w:p w:rsidR="00761667" w:rsidRPr="00D548A2" w:rsidRDefault="00761667" w:rsidP="007D723B">
            <w:pPr>
              <w:pStyle w:val="ProductList-Body"/>
              <w:spacing w:before="20" w:after="20"/>
              <w:rPr>
                <w:rFonts w:eastAsia="PMingLiU"/>
                <w:color w:val="FFFFFF" w:themeColor="background1"/>
                <w:sz w:val="16"/>
                <w:szCs w:val="16"/>
              </w:rPr>
            </w:pPr>
            <w:r w:rsidRPr="00D548A2">
              <w:rPr>
                <w:rFonts w:eastAsia="PMingLiU"/>
                <w:color w:val="FFFFFF" w:themeColor="background1"/>
                <w:sz w:val="16"/>
                <w:szCs w:val="16"/>
              </w:rPr>
              <w:t>刪除</w:t>
            </w:r>
          </w:p>
        </w:tc>
      </w:tr>
      <w:tr w:rsidR="00761667" w:rsidRPr="00D548A2" w:rsidTr="007D723B">
        <w:tc>
          <w:tcPr>
            <w:tcW w:w="5456" w:type="dxa"/>
            <w:vAlign w:val="bottom"/>
          </w:tcPr>
          <w:p w:rsidR="00761667" w:rsidRPr="00D548A2" w:rsidRDefault="00761667" w:rsidP="007D723B">
            <w:pPr>
              <w:pStyle w:val="ProductList-Body"/>
              <w:rPr>
                <w:rFonts w:eastAsia="PMingLiU"/>
              </w:rPr>
            </w:pPr>
            <w:bookmarkStart w:id="25" w:name="_Hlk494736247"/>
            <w:r w:rsidRPr="00D548A2">
              <w:rPr>
                <w:rFonts w:eastAsia="PMingLiU"/>
              </w:rPr>
              <w:t>Azure Maps</w:t>
            </w:r>
          </w:p>
        </w:tc>
        <w:tc>
          <w:tcPr>
            <w:tcW w:w="5339" w:type="dxa"/>
            <w:vAlign w:val="bottom"/>
          </w:tcPr>
          <w:p w:rsidR="00761667" w:rsidRPr="00D548A2" w:rsidRDefault="00761667" w:rsidP="007D723B">
            <w:pPr>
              <w:pStyle w:val="ProductList-Body"/>
              <w:rPr>
                <w:rFonts w:eastAsia="PMingLiU"/>
              </w:rPr>
            </w:pPr>
          </w:p>
        </w:tc>
      </w:tr>
    </w:tbl>
    <w:p w:rsidR="00761667" w:rsidRPr="00D548A2" w:rsidRDefault="00761667" w:rsidP="00761667">
      <w:pPr>
        <w:pStyle w:val="ProductList-Body"/>
        <w:rPr>
          <w:rFonts w:eastAsia="PMingLiU"/>
        </w:rPr>
      </w:pPr>
      <w:bookmarkStart w:id="26" w:name="_Hlk494736381"/>
    </w:p>
    <w:p w:rsidR="00761667" w:rsidRPr="00D548A2" w:rsidRDefault="00761667" w:rsidP="00761667">
      <w:pPr>
        <w:pStyle w:val="ProductList-ClauseHeading"/>
        <w:keepNext w:val="0"/>
        <w:outlineLvl w:val="2"/>
        <w:rPr>
          <w:rFonts w:eastAsia="PMingLiU"/>
        </w:rPr>
      </w:pPr>
      <w:r w:rsidRPr="00D548A2">
        <w:rPr>
          <w:rFonts w:eastAsia="PMingLiU"/>
        </w:rPr>
        <w:t>線上服務特定條款</w:t>
      </w:r>
    </w:p>
    <w:p w:rsidR="00761667" w:rsidRPr="00D548A2" w:rsidRDefault="00A352DD" w:rsidP="00761667">
      <w:pPr>
        <w:pStyle w:val="ProductList-Body"/>
        <w:rPr>
          <w:rFonts w:eastAsia="PMingLiU"/>
        </w:rPr>
      </w:pPr>
      <w:hyperlink w:anchor="O365Applications" w:history="1">
        <w:r w:rsidR="00761667" w:rsidRPr="00D548A2">
          <w:rPr>
            <w:rStyle w:val="Hyperlink"/>
            <w:rFonts w:eastAsia="PMingLiU"/>
          </w:rPr>
          <w:t xml:space="preserve">Office 365 </w:t>
        </w:r>
        <w:r w:rsidR="00761667" w:rsidRPr="00D548A2">
          <w:rPr>
            <w:rStyle w:val="Hyperlink"/>
            <w:rFonts w:eastAsia="PMingLiU"/>
          </w:rPr>
          <w:t>應用程式</w:t>
        </w:r>
      </w:hyperlink>
      <w:r w:rsidR="00761667" w:rsidRPr="00D548A2">
        <w:rPr>
          <w:rFonts w:eastAsia="PMingLiU"/>
        </w:rPr>
        <w:t>：新增將</w:t>
      </w:r>
      <w:r w:rsidR="00761667" w:rsidRPr="00D548A2">
        <w:rPr>
          <w:rFonts w:eastAsia="PMingLiU"/>
        </w:rPr>
        <w:t xml:space="preserve"> Office </w:t>
      </w:r>
      <w:r w:rsidR="00761667" w:rsidRPr="00D548A2">
        <w:rPr>
          <w:rFonts w:eastAsia="PMingLiU"/>
        </w:rPr>
        <w:t>行動裝置應用程式之商業使用權利提供予</w:t>
      </w:r>
      <w:r w:rsidR="00761667" w:rsidRPr="00D548A2">
        <w:rPr>
          <w:rFonts w:eastAsia="PMingLiU"/>
        </w:rPr>
        <w:t xml:space="preserve"> Office 365 </w:t>
      </w:r>
      <w:r w:rsidR="00761667" w:rsidRPr="00D548A2">
        <w:rPr>
          <w:rFonts w:eastAsia="PMingLiU"/>
        </w:rPr>
        <w:t>商務基本版、</w:t>
      </w:r>
      <w:r w:rsidR="00761667" w:rsidRPr="00D548A2">
        <w:rPr>
          <w:rFonts w:eastAsia="PMingLiU"/>
        </w:rPr>
        <w:t>Office 365 F1</w:t>
      </w:r>
      <w:r w:rsidR="00761667" w:rsidRPr="00D548A2">
        <w:rPr>
          <w:rFonts w:eastAsia="PMingLiU"/>
        </w:rPr>
        <w:t>、</w:t>
      </w:r>
      <w:r w:rsidR="00761667" w:rsidRPr="00D548A2">
        <w:rPr>
          <w:rFonts w:eastAsia="PMingLiU"/>
        </w:rPr>
        <w:t xml:space="preserve">Microsoft 365 F1 </w:t>
      </w:r>
      <w:r w:rsidR="00761667" w:rsidRPr="00D548A2">
        <w:rPr>
          <w:rFonts w:eastAsia="PMingLiU"/>
        </w:rPr>
        <w:t>和</w:t>
      </w:r>
      <w:r w:rsidR="00761667" w:rsidRPr="00D548A2">
        <w:rPr>
          <w:rFonts w:eastAsia="PMingLiU"/>
        </w:rPr>
        <w:t xml:space="preserve"> Office 365 E1 </w:t>
      </w:r>
      <w:r w:rsidR="00761667" w:rsidRPr="00D548A2">
        <w:rPr>
          <w:rFonts w:eastAsia="PMingLiU"/>
        </w:rPr>
        <w:t>之授權使用者的條款。此等使用僅限於使用</w:t>
      </w:r>
      <w:r w:rsidR="00761667" w:rsidRPr="00D548A2">
        <w:rPr>
          <w:rFonts w:eastAsia="PMingLiU"/>
        </w:rPr>
        <w:t xml:space="preserve"> 10.1 </w:t>
      </w:r>
      <w:r w:rsidR="00761667" w:rsidRPr="00D548A2">
        <w:rPr>
          <w:rFonts w:eastAsia="PMingLiU"/>
        </w:rPr>
        <w:t>吋</w:t>
      </w:r>
      <w:r w:rsidR="00761667" w:rsidRPr="00D548A2">
        <w:rPr>
          <w:rFonts w:eastAsia="PMingLiU"/>
        </w:rPr>
        <w:t xml:space="preserve"> (</w:t>
      </w:r>
      <w:r w:rsidR="00761667" w:rsidRPr="00D548A2">
        <w:rPr>
          <w:rFonts w:eastAsia="PMingLiU"/>
        </w:rPr>
        <w:t>對角長度</w:t>
      </w:r>
      <w:r w:rsidR="00761667" w:rsidRPr="00D548A2">
        <w:rPr>
          <w:rFonts w:eastAsia="PMingLiU"/>
        </w:rPr>
        <w:t xml:space="preserve">) </w:t>
      </w:r>
      <w:r w:rsidR="00761667" w:rsidRPr="00D548A2">
        <w:rPr>
          <w:rFonts w:eastAsia="PMingLiU"/>
        </w:rPr>
        <w:t>或以下之整合螢幕大小的裝置。</w:t>
      </w:r>
    </w:p>
    <w:bookmarkEnd w:id="25"/>
    <w:bookmarkEnd w:id="26"/>
    <w:p w:rsidR="00A976D7" w:rsidRPr="00D70397" w:rsidRDefault="00A33AB3" w:rsidP="00A976D7">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A976D7"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7" w:name="_Toc507768537"/>
      <w:bookmarkStart w:id="28" w:name="_Toc507239489"/>
      <w:bookmarkStart w:id="29" w:name="_Toc512877659"/>
      <w:bookmarkStart w:id="30" w:name="Definitions"/>
      <w:bookmarkEnd w:id="6"/>
      <w:bookmarkEnd w:id="7"/>
      <w:bookmarkEnd w:id="8"/>
      <w:bookmarkEnd w:id="9"/>
      <w:bookmarkEnd w:id="10"/>
      <w:bookmarkEnd w:id="11"/>
      <w:r w:rsidRPr="00A671AB">
        <w:rPr>
          <w:rFonts w:asciiTheme="minorHAnsi" w:eastAsia="PMingLiU" w:hAnsiTheme="minorHAnsi"/>
        </w:rPr>
        <w:t>定義</w:t>
      </w:r>
      <w:bookmarkEnd w:id="27"/>
      <w:bookmarkEnd w:id="28"/>
      <w:bookmarkEnd w:id="29"/>
    </w:p>
    <w:bookmarkEnd w:id="30"/>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1" w:name="_Toc507239490"/>
      <w:r w:rsidRPr="00A671AB">
        <w:rPr>
          <w:rFonts w:eastAsia="PMingLiU"/>
        </w:rPr>
        <w:t>線上服務條款</w:t>
      </w:r>
      <w:bookmarkEnd w:id="31"/>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A352DD"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3"/>
          <w:footerReference w:type="first" r:id="rId24"/>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2" w:name="_Toc507768538"/>
      <w:bookmarkStart w:id="33" w:name="_Toc512877660"/>
      <w:r w:rsidRPr="00A671AB">
        <w:rPr>
          <w:rFonts w:asciiTheme="minorHAnsi" w:eastAsia="PMingLiU" w:hAnsiTheme="minorHAnsi"/>
        </w:rPr>
        <w:t>一般條款</w:t>
      </w:r>
      <w:bookmarkEnd w:id="32"/>
      <w:bookmarkEnd w:id="33"/>
    </w:p>
    <w:p w:rsidR="009044E2" w:rsidRPr="00A671AB" w:rsidRDefault="009044E2" w:rsidP="009044E2">
      <w:pPr>
        <w:pStyle w:val="ProductList-SubSubSectionHeading"/>
        <w:outlineLvl w:val="1"/>
        <w:rPr>
          <w:rFonts w:eastAsia="PMingLiU"/>
        </w:rPr>
      </w:pPr>
      <w:bookmarkStart w:id="34" w:name="_Toc507768539"/>
      <w:bookmarkStart w:id="35" w:name="_Toc512877661"/>
      <w:bookmarkStart w:id="36" w:name="OnlineServicesChanges"/>
      <w:r w:rsidRPr="00A671AB">
        <w:rPr>
          <w:rFonts w:eastAsia="PMingLiU"/>
        </w:rPr>
        <w:t>授權線上服務</w:t>
      </w:r>
      <w:bookmarkEnd w:id="34"/>
      <w:bookmarkEnd w:id="35"/>
    </w:p>
    <w:bookmarkEnd w:id="36"/>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7" w:name="_Toc507768540"/>
      <w:bookmarkStart w:id="38" w:name="_Toc512877662"/>
      <w:r w:rsidRPr="00A671AB">
        <w:rPr>
          <w:rFonts w:eastAsia="PMingLiU"/>
        </w:rPr>
        <w:t>使用線上服務</w:t>
      </w:r>
      <w:bookmarkEnd w:id="37"/>
      <w:bookmarkEnd w:id="38"/>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9" w:name="_Toc507768541"/>
      <w:bookmarkStart w:id="40" w:name="_Toc507239493"/>
      <w:bookmarkStart w:id="41" w:name="_Toc512877663"/>
      <w:r w:rsidRPr="00A671AB">
        <w:rPr>
          <w:rFonts w:eastAsia="PMingLiU"/>
        </w:rPr>
        <w:t>搭配線上服務使用軟體</w:t>
      </w:r>
      <w:bookmarkEnd w:id="39"/>
      <w:bookmarkEnd w:id="40"/>
      <w:bookmarkEnd w:id="41"/>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2" w:name="_Toc507768542"/>
      <w:bookmarkStart w:id="43" w:name="_Toc512877664"/>
      <w:r w:rsidRPr="00A671AB">
        <w:rPr>
          <w:rFonts w:eastAsia="PMingLiU"/>
        </w:rPr>
        <w:t>技術限制</w:t>
      </w:r>
      <w:bookmarkEnd w:id="42"/>
      <w:bookmarkEnd w:id="43"/>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4" w:name="_Toc507768543"/>
      <w:bookmarkStart w:id="45" w:name="_Toc512877665"/>
      <w:r w:rsidRPr="00A671AB">
        <w:rPr>
          <w:rFonts w:eastAsia="PMingLiU"/>
        </w:rPr>
        <w:t>匯入</w:t>
      </w:r>
      <w:r w:rsidRPr="00A671AB">
        <w:rPr>
          <w:rFonts w:eastAsia="PMingLiU"/>
        </w:rPr>
        <w:t>/</w:t>
      </w:r>
      <w:r w:rsidRPr="00A671AB">
        <w:rPr>
          <w:rFonts w:eastAsia="PMingLiU"/>
        </w:rPr>
        <w:t>匯出服務</w:t>
      </w:r>
      <w:bookmarkEnd w:id="44"/>
      <w:bookmarkEnd w:id="45"/>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6" w:name="_Toc507768544"/>
      <w:bookmarkStart w:id="47" w:name="_Toc512877666"/>
      <w:r w:rsidRPr="00A671AB">
        <w:rPr>
          <w:rFonts w:eastAsia="PMingLiU"/>
        </w:rPr>
        <w:t>字型元件</w:t>
      </w:r>
      <w:bookmarkEnd w:id="46"/>
      <w:bookmarkEnd w:id="47"/>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8" w:name="_Toc507768545"/>
      <w:bookmarkStart w:id="49" w:name="_Toc512877667"/>
      <w:r w:rsidRPr="00A671AB">
        <w:rPr>
          <w:rFonts w:eastAsia="PMingLiU"/>
        </w:rPr>
        <w:t>線上服務之變更與可用性</w:t>
      </w:r>
      <w:bookmarkEnd w:id="48"/>
      <w:bookmarkEnd w:id="49"/>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5" w:history="1">
        <w:r w:rsidRPr="00D548A2">
          <w:rPr>
            <w:rStyle w:val="Hyperlink"/>
            <w:rFonts w:eastAsia="PMingLiU"/>
          </w:rPr>
          <w:t>https://go.microsoft.com/fwlink/?linkid=870295</w:t>
        </w:r>
      </w:hyperlink>
      <w:r w:rsidRPr="00D548A2">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50" w:name="_Toc507768546"/>
      <w:bookmarkStart w:id="51" w:name="_Toc512877668"/>
      <w:r w:rsidRPr="00A671AB">
        <w:rPr>
          <w:rFonts w:eastAsia="PMingLiU"/>
        </w:rPr>
        <w:t>法律遵循</w:t>
      </w:r>
      <w:bookmarkEnd w:id="50"/>
      <w:bookmarkEnd w:id="51"/>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2" w:name="_Toc507768547"/>
      <w:bookmarkStart w:id="53" w:name="_Toc512877669"/>
      <w:r w:rsidRPr="00A671AB">
        <w:rPr>
          <w:rFonts w:eastAsia="PMingLiU"/>
        </w:rPr>
        <w:t>其他</w:t>
      </w:r>
      <w:bookmarkEnd w:id="52"/>
      <w:bookmarkEnd w:id="53"/>
    </w:p>
    <w:p w:rsidR="00525461" w:rsidRPr="009044E2" w:rsidRDefault="00525461" w:rsidP="009044E2">
      <w:pPr>
        <w:pStyle w:val="ProductList-Body"/>
        <w:ind w:left="158"/>
        <w:rPr>
          <w:rFonts w:eastAsia="PMingLiU"/>
          <w:b/>
          <w:color w:val="0072C6"/>
        </w:rPr>
      </w:pPr>
      <w:bookmarkStart w:id="54" w:name="_Toc459970681"/>
      <w:bookmarkStart w:id="55"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4"/>
      <w:bookmarkEnd w:id="55"/>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6" w:name="_Toc507239504"/>
      <w:bookmarkStart w:id="57" w:name="_Toc512877670"/>
      <w:r w:rsidRPr="00A671AB">
        <w:rPr>
          <w:rFonts w:asciiTheme="minorHAnsi" w:eastAsia="PMingLiU" w:hAnsiTheme="minorHAnsi"/>
        </w:rPr>
        <w:t>資料保護條款</w:t>
      </w:r>
      <w:bookmarkEnd w:id="56"/>
      <w:bookmarkEnd w:id="57"/>
    </w:p>
    <w:p w:rsidR="00061421" w:rsidRDefault="009044E2" w:rsidP="00061421">
      <w:pPr>
        <w:pStyle w:val="ProductList-Body"/>
        <w:spacing w:after="120"/>
        <w:rPr>
          <w:rFonts w:eastAsia="PMingLiU"/>
        </w:rPr>
        <w:sectPr w:rsidR="00061421" w:rsidSect="002577A8">
          <w:footerReference w:type="default" r:id="rId26"/>
          <w:footerReference w:type="first" r:id="rId27"/>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58" w:name="_Toc431459502"/>
      <w:bookmarkStart w:id="59" w:name="_Toc507239505"/>
      <w:r w:rsidRPr="00A671AB">
        <w:rPr>
          <w:rFonts w:eastAsia="PMingLiU"/>
        </w:rPr>
        <w:t>附錄</w:t>
      </w:r>
      <w:r w:rsidRPr="00A671AB">
        <w:rPr>
          <w:rFonts w:eastAsia="PMingLiU"/>
        </w:rPr>
        <w:t xml:space="preserve"> B – </w:t>
      </w:r>
      <w:r w:rsidRPr="00A671AB">
        <w:rPr>
          <w:rFonts w:eastAsia="PMingLiU"/>
        </w:rPr>
        <w:t>安全</w:t>
      </w:r>
      <w:bookmarkEnd w:id="58"/>
      <w:bookmarkEnd w:id="59"/>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8249E7">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60" w:name="_Toc507768549"/>
      <w:bookmarkStart w:id="61" w:name="_Toc512877671"/>
      <w:r w:rsidRPr="00A671AB">
        <w:rPr>
          <w:rFonts w:eastAsia="PMingLiU"/>
        </w:rPr>
        <w:t>涵蓋範圍</w:t>
      </w:r>
      <w:bookmarkEnd w:id="60"/>
      <w:bookmarkEnd w:id="61"/>
    </w:p>
    <w:p w:rsidR="00761667" w:rsidRPr="00D548A2" w:rsidRDefault="00761667" w:rsidP="00761667">
      <w:pPr>
        <w:pStyle w:val="ProductList-Body"/>
        <w:rPr>
          <w:rFonts w:eastAsia="PMingLiU"/>
        </w:rPr>
      </w:pPr>
      <w:r w:rsidRPr="00D548A2">
        <w:rPr>
          <w:rFonts w:eastAsia="PMingLiU"/>
        </w:rPr>
        <w:t>本節中之條款</w:t>
      </w:r>
      <w:r w:rsidRPr="00D548A2">
        <w:rPr>
          <w:rFonts w:eastAsia="PMingLiU"/>
        </w:rPr>
        <w:t xml:space="preserve"> (</w:t>
      </w:r>
      <w:r w:rsidRPr="00D548A2">
        <w:rPr>
          <w:rFonts w:eastAsia="PMingLiU"/>
        </w:rPr>
        <w:t>以下稱「資料保護條款」</w:t>
      </w:r>
      <w:r w:rsidRPr="00D548A2">
        <w:rPr>
          <w:rFonts w:eastAsia="PMingLiU"/>
        </w:rPr>
        <w:t xml:space="preserve">) </w:t>
      </w:r>
      <w:r w:rsidRPr="00D548A2">
        <w:rPr>
          <w:rFonts w:eastAsia="PMingLiU"/>
        </w:rPr>
        <w:t>適用於所有線上服務，但</w:t>
      </w:r>
      <w:r w:rsidRPr="00D548A2">
        <w:rPr>
          <w:rFonts w:eastAsia="PMingLiU"/>
        </w:rPr>
        <w:t xml:space="preserve"> Bing </w:t>
      </w:r>
      <w:r w:rsidRPr="00D548A2">
        <w:rPr>
          <w:rFonts w:eastAsia="PMingLiU"/>
        </w:rPr>
        <w:t>地圖服務企業平台、</w:t>
      </w:r>
      <w:r w:rsidRPr="00D548A2">
        <w:rPr>
          <w:rFonts w:eastAsia="PMingLiU"/>
        </w:rPr>
        <w:t xml:space="preserve">Bing </w:t>
      </w:r>
      <w:r w:rsidRPr="00D548A2">
        <w:rPr>
          <w:rFonts w:eastAsia="PMingLiU"/>
        </w:rPr>
        <w:t>地圖服務行動資產管理平台、</w:t>
      </w:r>
      <w:r w:rsidRPr="00D548A2">
        <w:rPr>
          <w:rFonts w:eastAsia="PMingLiU"/>
        </w:rPr>
        <w:t xml:space="preserve">Bing </w:t>
      </w:r>
      <w:r w:rsidRPr="00D548A2">
        <w:rPr>
          <w:rFonts w:eastAsia="PMingLiU"/>
        </w:rPr>
        <w:t>搜尋服務、</w:t>
      </w:r>
      <w:r w:rsidRPr="00D548A2">
        <w:rPr>
          <w:rFonts w:eastAsia="PMingLiU"/>
        </w:rPr>
        <w:t>LinkedIn Sales Navigator</w:t>
      </w:r>
      <w:r w:rsidRPr="00D548A2">
        <w:rPr>
          <w:rFonts w:eastAsia="PMingLiU"/>
        </w:rPr>
        <w:t>、</w:t>
      </w:r>
      <w:r w:rsidRPr="00D548A2">
        <w:rPr>
          <w:rFonts w:eastAsia="PMingLiU"/>
        </w:rPr>
        <w:t>Microsoft Azure Stack</w:t>
      </w:r>
      <w:r w:rsidRPr="00D548A2">
        <w:rPr>
          <w:rFonts w:eastAsia="PMingLiU"/>
        </w:rPr>
        <w:t>、</w:t>
      </w:r>
      <w:r w:rsidRPr="00D548A2">
        <w:rPr>
          <w:rFonts w:eastAsia="PMingLiU"/>
        </w:rPr>
        <w:t xml:space="preserve">Microsoft Genomics </w:t>
      </w:r>
      <w:r w:rsidRPr="00D548A2">
        <w:rPr>
          <w:rFonts w:eastAsia="PMingLiU"/>
        </w:rPr>
        <w:t>及</w:t>
      </w:r>
      <w:r w:rsidRPr="00D548A2">
        <w:rPr>
          <w:rFonts w:eastAsia="PMingLiU"/>
        </w:rPr>
        <w:t xml:space="preserve"> Visual Studio Mobile Center </w:t>
      </w:r>
      <w:r w:rsidRPr="00D548A2">
        <w:rPr>
          <w:rFonts w:eastAsia="PMingLiU"/>
        </w:rPr>
        <w:t>除外，其受適用的</w:t>
      </w:r>
      <w:hyperlink w:anchor="OnlineServiceSpecificTerms" w:history="1">
        <w:r w:rsidRPr="00D548A2">
          <w:rPr>
            <w:rStyle w:val="Hyperlink"/>
            <w:rFonts w:eastAsia="PMingLiU"/>
          </w:rPr>
          <w:t>線上服務特定條款</w:t>
        </w:r>
      </w:hyperlink>
      <w:r w:rsidRPr="00D548A2">
        <w:rPr>
          <w:rFonts w:eastAsia="PMingLiU"/>
        </w:rPr>
        <w:t>中之隱私權及安全性條款所規範。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2" w:name="_Toc507768550"/>
      <w:bookmarkStart w:id="63" w:name="_Toc512877672"/>
      <w:r w:rsidRPr="00A671AB">
        <w:rPr>
          <w:rFonts w:eastAsia="PMingLiU"/>
        </w:rPr>
        <w:t>客戶資料之處理；所有權</w:t>
      </w:r>
      <w:bookmarkEnd w:id="62"/>
      <w:bookmarkEnd w:id="63"/>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4" w:name="_Toc507768551"/>
      <w:bookmarkStart w:id="65" w:name="_Toc512877673"/>
      <w:r w:rsidRPr="00A671AB">
        <w:rPr>
          <w:rFonts w:eastAsia="PMingLiU"/>
        </w:rPr>
        <w:t>客戶資料之揭露</w:t>
      </w:r>
      <w:bookmarkEnd w:id="64"/>
      <w:bookmarkEnd w:id="65"/>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6" w:name="_Toc507768552"/>
      <w:bookmarkStart w:id="67" w:name="_Toc512877674"/>
      <w:r w:rsidRPr="00A671AB">
        <w:rPr>
          <w:rFonts w:eastAsia="PMingLiU"/>
        </w:rPr>
        <w:t>個人資料之處理；</w:t>
      </w:r>
      <w:r w:rsidRPr="00A671AB">
        <w:rPr>
          <w:rFonts w:eastAsia="PMingLiU"/>
        </w:rPr>
        <w:t>GDPR</w:t>
      </w:r>
      <w:bookmarkEnd w:id="66"/>
      <w:bookmarkEnd w:id="67"/>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68" w:name="_Toc507768553"/>
      <w:bookmarkStart w:id="69" w:name="_Toc512877675"/>
      <w:r w:rsidRPr="00A671AB">
        <w:rPr>
          <w:rFonts w:eastAsia="PMingLiU"/>
        </w:rPr>
        <w:t>資料安全性</w:t>
      </w:r>
      <w:bookmarkEnd w:id="68"/>
      <w:bookmarkEnd w:id="69"/>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70"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70"/>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9044E2" w:rsidRPr="00A671AB" w:rsidTr="009044E2">
        <w:trPr>
          <w:tblHeader/>
        </w:trPr>
        <w:tc>
          <w:tcPr>
            <w:tcW w:w="2880" w:type="dxa"/>
            <w:shd w:val="clear" w:color="auto" w:fill="0072C6"/>
            <w:vAlign w:val="center"/>
          </w:tcPr>
          <w:p w:rsidR="009044E2" w:rsidRPr="00A671AB" w:rsidRDefault="009044E2" w:rsidP="009044E2">
            <w:pPr>
              <w:pStyle w:val="ProductList-Body"/>
              <w:rPr>
                <w:rFonts w:eastAsia="PMingLiU"/>
                <w:color w:val="FFFFFF" w:themeColor="background1"/>
                <w:sz w:val="16"/>
                <w:szCs w:val="16"/>
              </w:rPr>
            </w:pPr>
            <w:r w:rsidRPr="00A671AB">
              <w:rPr>
                <w:rFonts w:eastAsia="PMingLiU"/>
                <w:color w:val="FFFFFF" w:themeColor="background1"/>
                <w:sz w:val="16"/>
                <w:szCs w:val="16"/>
              </w:rPr>
              <w:t>線上服務</w:t>
            </w:r>
          </w:p>
        </w:tc>
        <w:tc>
          <w:tcPr>
            <w:tcW w:w="1728" w:type="dxa"/>
            <w:shd w:val="clear" w:color="auto" w:fill="0072C6"/>
            <w:vAlign w:val="center"/>
          </w:tcPr>
          <w:p w:rsidR="009044E2" w:rsidRPr="00A671AB" w:rsidRDefault="009044E2" w:rsidP="009044E2">
            <w:pPr>
              <w:pStyle w:val="ProductList-Body"/>
              <w:rPr>
                <w:rFonts w:eastAsia="PMingLiU"/>
                <w:color w:val="FFFFFF" w:themeColor="background1"/>
                <w:sz w:val="16"/>
                <w:szCs w:val="16"/>
                <w:lang w:val="fr-FR"/>
              </w:rPr>
            </w:pPr>
            <w:r w:rsidRPr="00A671AB">
              <w:rPr>
                <w:rFonts w:eastAsia="PMingLiU"/>
                <w:color w:val="FFFFFF" w:themeColor="background1"/>
                <w:sz w:val="16"/>
                <w:szCs w:val="16"/>
              </w:rPr>
              <w:t xml:space="preserve">SSAE 18 SOC 1 </w:t>
            </w:r>
            <w:r w:rsidRPr="00A671AB">
              <w:rPr>
                <w:rFonts w:eastAsia="PMingLiU"/>
                <w:color w:val="FFFFFF" w:themeColor="background1"/>
                <w:sz w:val="16"/>
                <w:szCs w:val="16"/>
              </w:rPr>
              <w:t>第二類</w:t>
            </w:r>
          </w:p>
        </w:tc>
        <w:tc>
          <w:tcPr>
            <w:tcW w:w="1710" w:type="dxa"/>
            <w:shd w:val="clear" w:color="auto" w:fill="0072C6"/>
            <w:vAlign w:val="center"/>
          </w:tcPr>
          <w:p w:rsidR="009044E2" w:rsidRPr="00A671AB" w:rsidRDefault="009044E2" w:rsidP="009044E2">
            <w:pPr>
              <w:pStyle w:val="ProductList-Body"/>
              <w:rPr>
                <w:rFonts w:eastAsia="PMingLiU"/>
                <w:color w:val="FFFFFF" w:themeColor="background1"/>
                <w:sz w:val="16"/>
                <w:szCs w:val="16"/>
                <w:lang w:val="fr-FR"/>
              </w:rPr>
            </w:pPr>
            <w:r w:rsidRPr="00A671AB">
              <w:rPr>
                <w:rFonts w:eastAsia="PMingLiU"/>
                <w:color w:val="FFFFFF" w:themeColor="background1"/>
                <w:sz w:val="16"/>
                <w:szCs w:val="16"/>
              </w:rPr>
              <w:t xml:space="preserve">SSAE 18 SOC 2 </w:t>
            </w:r>
            <w:r w:rsidRPr="00A671AB">
              <w:rPr>
                <w:rFonts w:eastAsia="PMingLiU"/>
                <w:color w:val="FFFFFF" w:themeColor="background1"/>
                <w:sz w:val="16"/>
                <w:szCs w:val="16"/>
              </w:rPr>
              <w:t>第二類</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Dynamics 365 </w:t>
            </w:r>
            <w:r w:rsidRPr="00A671AB">
              <w:rPr>
                <w:rFonts w:eastAsia="PMingLiU"/>
                <w:sz w:val="16"/>
                <w:szCs w:val="16"/>
              </w:rPr>
              <w:t>核心服務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r w:rsidRPr="00A671AB">
              <w:rPr>
                <w:rFonts w:eastAsia="PMingLiU"/>
                <w:color w:val="000000" w:themeColor="text1"/>
                <w:sz w:val="16"/>
                <w:szCs w:val="16"/>
              </w:rPr>
              <w:t>*</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r w:rsidRPr="00A671AB">
              <w:rPr>
                <w:rFonts w:eastAsia="PMingLiU"/>
                <w:color w:val="000000" w:themeColor="text1"/>
                <w:sz w:val="16"/>
                <w:szCs w:val="16"/>
              </w:rPr>
              <w:t>*</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Azure </w:t>
            </w:r>
            <w:r w:rsidRPr="00A671AB">
              <w:rPr>
                <w:rFonts w:eastAsia="PMingLiU"/>
                <w:sz w:val="16"/>
                <w:szCs w:val="16"/>
              </w:rPr>
              <w:t>核心服務</w:t>
            </w:r>
          </w:p>
        </w:tc>
        <w:tc>
          <w:tcPr>
            <w:tcW w:w="1728" w:type="dxa"/>
            <w:vAlign w:val="center"/>
          </w:tcPr>
          <w:p w:rsidR="009044E2" w:rsidRPr="00A671AB" w:rsidRDefault="009044E2" w:rsidP="009044E2">
            <w:pPr>
              <w:pStyle w:val="ProductList-Body"/>
              <w:rPr>
                <w:rFonts w:eastAsia="PMingLiU"/>
              </w:rPr>
            </w:pPr>
            <w:r w:rsidRPr="00A671AB">
              <w:rPr>
                <w:rFonts w:eastAsia="PMingLiU"/>
                <w:color w:val="000000" w:themeColor="text1"/>
                <w:sz w:val="16"/>
                <w:szCs w:val="16"/>
              </w:rPr>
              <w:t>視情況而定</w:t>
            </w:r>
            <w:r w:rsidRPr="00A671AB">
              <w:rPr>
                <w:rFonts w:eastAsia="PMingLiU"/>
                <w:color w:val="000000" w:themeColor="text1"/>
                <w:sz w:val="16"/>
                <w:szCs w:val="16"/>
              </w:rPr>
              <w:t>**</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視情況而定</w:t>
            </w:r>
            <w:r w:rsidRPr="00A671AB">
              <w:rPr>
                <w:rFonts w:eastAsia="PMingLiU"/>
                <w:color w:val="000000" w:themeColor="text1"/>
                <w:sz w:val="16"/>
                <w:szCs w:val="16"/>
              </w:rPr>
              <w:t>**</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Microsoft Cloud App Security</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Intune </w:t>
            </w:r>
            <w:r w:rsidRPr="00A671AB">
              <w:rPr>
                <w:rFonts w:eastAsia="PMingLiU"/>
                <w:sz w:val="16"/>
                <w:szCs w:val="16"/>
              </w:rPr>
              <w:t>線上服務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r w:rsidR="009044E2" w:rsidRPr="00A671AB" w:rsidTr="009044E2">
        <w:trPr>
          <w:trHeight w:val="288"/>
        </w:trPr>
        <w:tc>
          <w:tcPr>
            <w:tcW w:w="288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Microsoft </w:t>
            </w:r>
            <w:r w:rsidRPr="00A671AB">
              <w:rPr>
                <w:rFonts w:eastAsia="PMingLiU"/>
                <w:sz w:val="16"/>
                <w:szCs w:val="16"/>
              </w:rPr>
              <w:t>商務應用程式平台核心服務</w:t>
            </w:r>
          </w:p>
        </w:tc>
        <w:tc>
          <w:tcPr>
            <w:tcW w:w="1728"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c>
          <w:tcPr>
            <w:tcW w:w="1710" w:type="dxa"/>
            <w:vAlign w:val="center"/>
          </w:tcPr>
          <w:p w:rsidR="009044E2" w:rsidRPr="00A671AB" w:rsidRDefault="009044E2" w:rsidP="009044E2">
            <w:pPr>
              <w:pStyle w:val="ProductList-Body"/>
              <w:rPr>
                <w:rFonts w:eastAsia="PMingLiU"/>
                <w:color w:val="000000" w:themeColor="text1"/>
                <w:sz w:val="16"/>
                <w:szCs w:val="16"/>
              </w:rPr>
            </w:pPr>
            <w:r w:rsidRPr="00A671AB">
              <w:rPr>
                <w:rFonts w:eastAsia="PMingLiU"/>
                <w:color w:val="000000" w:themeColor="text1"/>
                <w:sz w:val="16"/>
                <w:szCs w:val="16"/>
              </w:rPr>
              <w:t>是</w:t>
            </w:r>
          </w:p>
        </w:tc>
      </w:tr>
    </w:tbl>
    <w:p w:rsidR="009044E2" w:rsidRPr="00A671AB" w:rsidRDefault="009044E2" w:rsidP="009044E2">
      <w:pPr>
        <w:pStyle w:val="ProductList-Body"/>
        <w:ind w:left="720"/>
        <w:rPr>
          <w:rFonts w:eastAsia="PMingLiU"/>
        </w:rPr>
      </w:pPr>
      <w:r w:rsidRPr="00A671AB">
        <w:rPr>
          <w:rFonts w:eastAsia="PMingLiU"/>
          <w:i/>
          <w:iCs/>
          <w:color w:val="000000" w:themeColor="text1"/>
        </w:rPr>
        <w:t>*</w:t>
      </w:r>
      <w:r w:rsidRPr="00A671AB">
        <w:rPr>
          <w:rFonts w:eastAsia="PMingLiU"/>
          <w:i/>
          <w:iCs/>
          <w:color w:val="000000" w:themeColor="text1"/>
        </w:rPr>
        <w:t>未包括</w:t>
      </w:r>
      <w:r w:rsidRPr="00A671AB">
        <w:rPr>
          <w:rFonts w:eastAsia="PMingLiU"/>
          <w:i/>
          <w:iCs/>
          <w:color w:val="000000" w:themeColor="text1"/>
        </w:rPr>
        <w:t xml:space="preserve"> </w:t>
      </w:r>
      <w:r w:rsidRPr="00A671AB">
        <w:rPr>
          <w:rFonts w:eastAsia="PMingLiU"/>
          <w:i/>
          <w:iCs/>
        </w:rPr>
        <w:t>Microsoft Dynamics 365 for Marketing</w:t>
      </w:r>
      <w:r w:rsidRPr="00A671AB">
        <w:rPr>
          <w:rFonts w:eastAsia="PMingLiU"/>
          <w:i/>
          <w:iCs/>
        </w:rPr>
        <w:t>、</w:t>
      </w:r>
      <w:r w:rsidRPr="00A671AB">
        <w:rPr>
          <w:rFonts w:eastAsia="PMingLiU"/>
          <w:i/>
          <w:iCs/>
        </w:rPr>
        <w:t>Microsoft Dynamics 365 for Sales Professional</w:t>
      </w:r>
      <w:r w:rsidRPr="00A671AB">
        <w:rPr>
          <w:rFonts w:eastAsia="PMingLiU"/>
          <w:i/>
          <w:iCs/>
        </w:rPr>
        <w:t>、</w:t>
      </w:r>
      <w:r w:rsidRPr="00A671AB">
        <w:rPr>
          <w:rFonts w:eastAsia="PMingLiU"/>
          <w:i/>
          <w:iCs/>
          <w:color w:val="000000" w:themeColor="text1"/>
        </w:rPr>
        <w:t>Microsoft Social Engagement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：招聘模組</w:t>
      </w:r>
      <w:r w:rsidRPr="00A671AB">
        <w:rPr>
          <w:rFonts w:eastAsia="PMingLiU"/>
          <w:i/>
          <w:iCs/>
          <w:color w:val="000000" w:themeColor="text1"/>
        </w:rPr>
        <w:t xml:space="preserve"> (Attract) </w:t>
      </w:r>
      <w:r w:rsidRPr="00A671AB">
        <w:rPr>
          <w:rFonts w:eastAsia="PMingLiU"/>
          <w:i/>
          <w:iCs/>
          <w:color w:val="000000" w:themeColor="text1"/>
        </w:rPr>
        <w:t>及</w:t>
      </w:r>
      <w:r w:rsidRPr="00A671AB">
        <w:rPr>
          <w:rFonts w:eastAsia="PMingLiU"/>
          <w:i/>
          <w:iCs/>
          <w:color w:val="000000" w:themeColor="text1"/>
        </w:rPr>
        <w:t xml:space="preserve"> Microsoft Dynamics 365 for Talent</w:t>
      </w:r>
      <w:r w:rsidRPr="00A671AB">
        <w:rPr>
          <w:rFonts w:eastAsia="PMingLiU"/>
          <w:i/>
          <w:iCs/>
          <w:color w:val="000000" w:themeColor="text1"/>
        </w:rPr>
        <w:t>：就職模組</w:t>
      </w:r>
      <w:r w:rsidRPr="00A671AB">
        <w:rPr>
          <w:rFonts w:eastAsia="PMingLiU"/>
          <w:i/>
          <w:iCs/>
          <w:color w:val="000000" w:themeColor="text1"/>
        </w:rPr>
        <w:t xml:space="preserve"> (Onboard) </w:t>
      </w:r>
      <w:r w:rsidRPr="00A671AB">
        <w:rPr>
          <w:rFonts w:eastAsia="PMingLiU"/>
          <w:i/>
          <w:iCs/>
          <w:color w:val="000000" w:themeColor="text1"/>
        </w:rPr>
        <w:t>中所納入之服務或元件以外的</w:t>
      </w:r>
      <w:r w:rsidRPr="00A671AB">
        <w:rPr>
          <w:rFonts w:eastAsia="PMingLiU"/>
          <w:i/>
          <w:iCs/>
          <w:color w:val="000000" w:themeColor="text1"/>
        </w:rPr>
        <w:t xml:space="preserve"> Microsoft Dynamics 365 </w:t>
      </w:r>
      <w:r w:rsidRPr="00A671AB">
        <w:rPr>
          <w:rFonts w:eastAsia="PMingLiU"/>
          <w:i/>
          <w:iCs/>
          <w:color w:val="000000" w:themeColor="text1"/>
        </w:rPr>
        <w:t>服務者。</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 Azure </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8"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1" w:name="_Toc507768554"/>
      <w:bookmarkStart w:id="72" w:name="_Toc512877676"/>
      <w:r w:rsidRPr="00A671AB">
        <w:rPr>
          <w:rFonts w:eastAsia="PMingLiU"/>
        </w:rPr>
        <w:t>安全性事件通知</w:t>
      </w:r>
      <w:bookmarkEnd w:id="71"/>
      <w:bookmarkEnd w:id="72"/>
    </w:p>
    <w:p w:rsidR="009044E2" w:rsidRPr="00A671AB" w:rsidRDefault="009044E2" w:rsidP="009044E2">
      <w:pPr>
        <w:pStyle w:val="ProductList-Body"/>
        <w:rPr>
          <w:rFonts w:eastAsia="PMingLiU"/>
        </w:rPr>
      </w:pPr>
      <w:bookmarkStart w:id="73"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3"/>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4" w:name="_Toc507768555"/>
      <w:bookmarkStart w:id="75" w:name="_Toc512877677"/>
      <w:r w:rsidRPr="00A671AB">
        <w:rPr>
          <w:rFonts w:eastAsia="PMingLiU"/>
        </w:rPr>
        <w:t>資料傳輸及位置</w:t>
      </w:r>
      <w:bookmarkEnd w:id="74"/>
      <w:bookmarkEnd w:id="75"/>
    </w:p>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6" w:name="LocationofCustomerDataatRest"/>
      <w:r w:rsidRPr="00A671AB">
        <w:rPr>
          <w:rFonts w:eastAsia="PMingLiU"/>
          <w:b/>
          <w:color w:val="0072C6"/>
        </w:rPr>
        <w:t>靜置客戶資料之地點</w:t>
      </w:r>
    </w:p>
    <w:bookmarkEnd w:id="76"/>
    <w:p w:rsidR="009044E2" w:rsidRPr="00A671AB" w:rsidRDefault="009044E2" w:rsidP="009044E2">
      <w:pPr>
        <w:pStyle w:val="ProductList-Body"/>
        <w:ind w:left="158"/>
        <w:rPr>
          <w:rFonts w:eastAsia="PMingLiU"/>
        </w:rPr>
      </w:pPr>
      <w:r w:rsidRPr="00A671AB">
        <w:rPr>
          <w:rFonts w:eastAsia="PMingLiU"/>
        </w:rPr>
        <w:t>針對核心線上服務，</w:t>
      </w:r>
      <w:r w:rsidRPr="00A671AB">
        <w:rPr>
          <w:rFonts w:eastAsia="PMingLiU"/>
        </w:rPr>
        <w:t xml:space="preserve">Microsoft </w:t>
      </w:r>
      <w:r w:rsidRPr="00A671AB">
        <w:rPr>
          <w:rFonts w:eastAsia="PMingLiU"/>
        </w:rPr>
        <w:t>會將靜置客戶資料存放在下列特定主要地理區域</w:t>
      </w:r>
      <w:r w:rsidRPr="00A671AB">
        <w:rPr>
          <w:rFonts w:eastAsia="PMingLiU"/>
        </w:rPr>
        <w:t xml:space="preserve"> (</w:t>
      </w:r>
      <w:r w:rsidRPr="00A671AB">
        <w:rPr>
          <w:rFonts w:eastAsia="PMingLiU"/>
        </w:rPr>
        <w:t>以下每個均稱「地理區域」</w:t>
      </w:r>
      <w:r w:rsidRPr="00A671AB">
        <w:rPr>
          <w:rFonts w:eastAsia="PMingLiU"/>
        </w:rPr>
        <w:t>)</w:t>
      </w:r>
      <w:r w:rsidRPr="00A671AB">
        <w:rPr>
          <w:rFonts w:eastAsia="PMingLiU"/>
        </w:rPr>
        <w:t>：</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Office 365 </w:t>
      </w:r>
      <w:r w:rsidRPr="00A671AB">
        <w:rPr>
          <w:rFonts w:eastAsia="PMingLiU"/>
          <w:b/>
          <w:bCs/>
        </w:rPr>
        <w:t>服務。</w:t>
      </w:r>
      <w:r w:rsidRPr="00A671AB">
        <w:rPr>
          <w:rFonts w:eastAsia="PMingLiU"/>
        </w:rPr>
        <w:t>如果客戶在澳洲、加拿大、歐盟、法國、印度、日本、南韓、英國或美國地區提供其租用戶，</w:t>
      </w:r>
      <w:r w:rsidRPr="00A671AB">
        <w:rPr>
          <w:rFonts w:eastAsia="PMingLiU"/>
        </w:rPr>
        <w:t xml:space="preserve">Microsoft </w:t>
      </w:r>
      <w:r w:rsidRPr="00A671AB">
        <w:rPr>
          <w:rFonts w:eastAsia="PMingLiU"/>
        </w:rPr>
        <w:t>僅會將下列靜置客戶資料存放在該地理區域內：</w:t>
      </w:r>
      <w:r w:rsidRPr="00A671AB">
        <w:rPr>
          <w:rFonts w:eastAsia="PMingLiU"/>
        </w:rPr>
        <w:t xml:space="preserve">(1) Exchange Online </w:t>
      </w:r>
      <w:r w:rsidRPr="00A671AB">
        <w:rPr>
          <w:rFonts w:eastAsia="PMingLiU"/>
        </w:rPr>
        <w:t>信箱內容</w:t>
      </w:r>
      <w:r w:rsidRPr="00A671AB">
        <w:rPr>
          <w:rFonts w:eastAsia="PMingLiU"/>
        </w:rPr>
        <w:t xml:space="preserve"> (</w:t>
      </w:r>
      <w:r w:rsidRPr="00A671AB">
        <w:rPr>
          <w:rFonts w:eastAsia="PMingLiU"/>
        </w:rPr>
        <w:t>電子郵件內文、行事曆項目和電子郵件附件的內容</w:t>
      </w:r>
      <w:r w:rsidRPr="00A671AB">
        <w:rPr>
          <w:rFonts w:eastAsia="PMingLiU"/>
        </w:rPr>
        <w:t>)</w:t>
      </w:r>
      <w:r w:rsidRPr="00A671AB">
        <w:rPr>
          <w:rFonts w:eastAsia="PMingLiU"/>
        </w:rPr>
        <w:t>，</w:t>
      </w:r>
      <w:r w:rsidRPr="00A671AB">
        <w:rPr>
          <w:rFonts w:eastAsia="PMingLiU"/>
        </w:rPr>
        <w:t xml:space="preserve">(2) SharePoint Online </w:t>
      </w:r>
      <w:r w:rsidRPr="00A671AB">
        <w:rPr>
          <w:rFonts w:eastAsia="PMingLiU"/>
        </w:rPr>
        <w:t>網站內容和存放在該網站內之檔案，</w:t>
      </w:r>
      <w:r w:rsidRPr="00A671AB">
        <w:rPr>
          <w:rFonts w:eastAsia="PMingLiU"/>
        </w:rPr>
        <w:t xml:space="preserve">(3) </w:t>
      </w:r>
      <w:r w:rsidRPr="00A671AB">
        <w:rPr>
          <w:rFonts w:eastAsia="PMingLiU"/>
        </w:rPr>
        <w:t>上傳至商務用</w:t>
      </w:r>
      <w:r w:rsidRPr="00A671AB">
        <w:rPr>
          <w:rFonts w:eastAsia="PMingLiU"/>
        </w:rPr>
        <w:t xml:space="preserve"> OneDrive </w:t>
      </w:r>
      <w:r w:rsidRPr="00A671AB">
        <w:rPr>
          <w:rFonts w:eastAsia="PMingLiU"/>
        </w:rPr>
        <w:t>的檔案，以及</w:t>
      </w:r>
      <w:r w:rsidRPr="00A671AB">
        <w:rPr>
          <w:rFonts w:eastAsia="PMingLiU"/>
        </w:rPr>
        <w:t xml:space="preserve"> (4) </w:t>
      </w:r>
      <w:r w:rsidRPr="00A671AB">
        <w:rPr>
          <w:rFonts w:eastAsia="PMingLiU"/>
        </w:rPr>
        <w:t>上傳至</w:t>
      </w:r>
      <w:r w:rsidRPr="00A671AB">
        <w:rPr>
          <w:rFonts w:eastAsia="PMingLiU"/>
        </w:rPr>
        <w:t xml:space="preserve"> Project Online </w:t>
      </w:r>
      <w:r w:rsidRPr="00A671AB">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w:t>
      </w:r>
      <w:r w:rsidRPr="00A671AB">
        <w:rPr>
          <w:rFonts w:eastAsia="PMingLiU"/>
        </w:rPr>
        <w:t xml:space="preserve"> (</w:t>
      </w:r>
      <w:r w:rsidRPr="00A671AB">
        <w:rPr>
          <w:rFonts w:eastAsia="PMingLiU"/>
        </w:rPr>
        <w:t>僅限</w:t>
      </w:r>
      <w:r w:rsidRPr="00A671AB">
        <w:rPr>
          <w:rFonts w:eastAsia="PMingLiU"/>
        </w:rPr>
        <w:t xml:space="preserve"> Power BI) </w:t>
      </w:r>
      <w:r w:rsidRPr="00A671AB">
        <w:rPr>
          <w:rFonts w:eastAsia="PMingLiU"/>
        </w:rPr>
        <w:t>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7" w:name="_Toc507768556"/>
      <w:bookmarkStart w:id="78" w:name="_Toc512877678"/>
      <w:r w:rsidRPr="00A671AB">
        <w:rPr>
          <w:rFonts w:eastAsia="PMingLiU"/>
        </w:rPr>
        <w:t>資料保留及刪除</w:t>
      </w:r>
      <w:bookmarkEnd w:id="77"/>
      <w:bookmarkEnd w:id="78"/>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79" w:name="_Toc507768557"/>
      <w:bookmarkStart w:id="80" w:name="_Toc512877679"/>
      <w:r w:rsidRPr="00A671AB">
        <w:rPr>
          <w:rFonts w:eastAsia="PMingLiU"/>
        </w:rPr>
        <w:t>處理者保密承諾</w:t>
      </w:r>
      <w:bookmarkEnd w:id="79"/>
      <w:bookmarkEnd w:id="80"/>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1" w:name="_Toc507768558"/>
      <w:bookmarkStart w:id="82" w:name="_Toc512877680"/>
      <w:r w:rsidRPr="00A671AB">
        <w:rPr>
          <w:rFonts w:eastAsia="PMingLiU"/>
        </w:rPr>
        <w:t>使用輔助處理者之聲明和控制</w:t>
      </w:r>
      <w:bookmarkEnd w:id="81"/>
      <w:bookmarkEnd w:id="82"/>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3" w:name="_Toc507768559"/>
      <w:bookmarkStart w:id="84" w:name="_Toc512877681"/>
      <w:r w:rsidRPr="00A671AB">
        <w:rPr>
          <w:rFonts w:eastAsia="PMingLiU"/>
        </w:rPr>
        <w:t>教育機構</w:t>
      </w:r>
      <w:bookmarkEnd w:id="83"/>
      <w:bookmarkEnd w:id="84"/>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5" w:name="_Toc489605580"/>
      <w:bookmarkStart w:id="86" w:name="_Toc487134016"/>
      <w:bookmarkStart w:id="87" w:name="_Toc512877682"/>
      <w:bookmarkStart w:id="88" w:name="HIPPA"/>
      <w:r w:rsidRPr="00CA3F6D">
        <w:rPr>
          <w:rFonts w:ascii="Calibri" w:eastAsia="PMingLiU" w:hAnsi="Calibri"/>
        </w:rPr>
        <w:t xml:space="preserve">HIPAA </w:t>
      </w:r>
      <w:r w:rsidRPr="00CA3F6D">
        <w:rPr>
          <w:rFonts w:ascii="Calibri" w:eastAsia="PMingLiU" w:hAnsi="Calibri"/>
        </w:rPr>
        <w:t>商業關係企業</w:t>
      </w:r>
      <w:bookmarkEnd w:id="85"/>
      <w:bookmarkEnd w:id="86"/>
      <w:bookmarkEnd w:id="87"/>
    </w:p>
    <w:bookmarkEnd w:id="88"/>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9"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89" w:name="_Toc512877683"/>
      <w:r w:rsidRPr="00861C8A">
        <w:rPr>
          <w:rFonts w:eastAsia="PMingLiU"/>
        </w:rPr>
        <w:t>如何連絡</w:t>
      </w:r>
      <w:r w:rsidRPr="00861C8A">
        <w:rPr>
          <w:rFonts w:eastAsia="PMingLiU"/>
        </w:rPr>
        <w:t xml:space="preserve"> Microsoft</w:t>
      </w:r>
      <w:bookmarkEnd w:id="89"/>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30"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90" w:name="_Toc507768562"/>
      <w:bookmarkStart w:id="91" w:name="_Toc512877684"/>
      <w:bookmarkStart w:id="92" w:name="AppendixA_CoreOnlineServices"/>
      <w:bookmarkStart w:id="93" w:name="_Toc431459514"/>
      <w:bookmarkStart w:id="94" w:name="DataProcessingTerms"/>
      <w:r w:rsidRPr="0018447D">
        <w:rPr>
          <w:rFonts w:eastAsia="PMingLiU"/>
        </w:rPr>
        <w:t>附錄</w:t>
      </w:r>
      <w:r w:rsidRPr="0018447D">
        <w:rPr>
          <w:rFonts w:eastAsia="PMingLiU"/>
        </w:rPr>
        <w:t xml:space="preserve"> A – </w:t>
      </w:r>
      <w:r w:rsidRPr="0018447D">
        <w:rPr>
          <w:rFonts w:eastAsia="PMingLiU"/>
        </w:rPr>
        <w:t>核心線上服務</w:t>
      </w:r>
      <w:bookmarkEnd w:id="90"/>
      <w:bookmarkEnd w:id="91"/>
    </w:p>
    <w:bookmarkEnd w:id="92"/>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3"/>
      <w:bookmarkEnd w:id="94"/>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5" w:name="DPTOnlineServicesTable"/>
            <w:r w:rsidRPr="004C76B5">
              <w:rPr>
                <w:rFonts w:eastAsia="PMingLiU"/>
                <w:color w:val="FFFFFF" w:themeColor="background1"/>
                <w:sz w:val="16"/>
                <w:szCs w:val="16"/>
              </w:rPr>
              <w:t>線上服務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6" w:name="MicrosoftDynamicsOnlineServices"/>
            <w:bookmarkEnd w:id="95"/>
            <w:r w:rsidRPr="00A671AB">
              <w:rPr>
                <w:rFonts w:eastAsia="PMingLiU"/>
                <w:sz w:val="16"/>
                <w:szCs w:val="16"/>
              </w:rPr>
              <w:t xml:space="preserve">Microsoft Dynamics 365 </w:t>
            </w:r>
            <w:r w:rsidRPr="00A671AB">
              <w:rPr>
                <w:rFonts w:eastAsia="PMingLiU"/>
                <w:sz w:val="16"/>
                <w:szCs w:val="16"/>
              </w:rPr>
              <w:t>核心服務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Dynamics 365 </w:t>
            </w:r>
            <w:r w:rsidRPr="00A671AB">
              <w:rPr>
                <w:rFonts w:eastAsia="PMingLiU"/>
                <w:sz w:val="16"/>
                <w:szCs w:val="16"/>
              </w:rPr>
              <w:t>品牌方案或應用程式中：</w:t>
            </w:r>
            <w:r w:rsidRPr="00A671AB">
              <w:rPr>
                <w:rFonts w:eastAsia="PMingLiU"/>
                <w:sz w:val="16"/>
                <w:szCs w:val="16"/>
              </w:rPr>
              <w:t>Microsoft Dynamics 365 for Customer Service</w:t>
            </w:r>
            <w:r w:rsidRPr="00A671AB">
              <w:rPr>
                <w:rFonts w:eastAsia="PMingLiU"/>
                <w:sz w:val="16"/>
                <w:szCs w:val="16"/>
              </w:rPr>
              <w:t>、</w:t>
            </w:r>
            <w:r w:rsidRPr="00A671AB">
              <w:rPr>
                <w:rFonts w:eastAsia="PMingLiU"/>
                <w:sz w:val="16"/>
                <w:szCs w:val="16"/>
              </w:rPr>
              <w:t>Microsoft Dynamics 365 for Field Service</w:t>
            </w:r>
            <w:r w:rsidRPr="00A671AB">
              <w:rPr>
                <w:rFonts w:eastAsia="PMingLiU"/>
                <w:sz w:val="16"/>
                <w:szCs w:val="16"/>
              </w:rPr>
              <w:t>、</w:t>
            </w:r>
            <w:r w:rsidRPr="00A671AB">
              <w:rPr>
                <w:rFonts w:eastAsia="PMingLiU"/>
                <w:sz w:val="16"/>
                <w:szCs w:val="16"/>
              </w:rPr>
              <w:t>Microsoft Dynamics 365 Business Central</w:t>
            </w:r>
            <w:r w:rsidRPr="00A671AB">
              <w:rPr>
                <w:rFonts w:eastAsia="PMingLiU"/>
                <w:sz w:val="16"/>
                <w:szCs w:val="16"/>
              </w:rPr>
              <w:t>、</w:t>
            </w:r>
            <w:r w:rsidRPr="00A671AB">
              <w:rPr>
                <w:rFonts w:eastAsia="PMingLiU"/>
                <w:sz w:val="16"/>
                <w:szCs w:val="16"/>
              </w:rPr>
              <w:t>Microsoft Dynamics 365 for Finance and Operations</w:t>
            </w:r>
            <w:r w:rsidRPr="00A671AB">
              <w:rPr>
                <w:rFonts w:eastAsia="PMingLiU"/>
                <w:sz w:val="16"/>
                <w:szCs w:val="16"/>
              </w:rPr>
              <w:t>，</w:t>
            </w:r>
            <w:r w:rsidRPr="00A671AB">
              <w:rPr>
                <w:rFonts w:eastAsia="PMingLiU"/>
                <w:sz w:val="16"/>
                <w:szCs w:val="16"/>
              </w:rPr>
              <w:t>Enterprise Edition</w:t>
            </w:r>
            <w:r w:rsidRPr="00A671AB">
              <w:rPr>
                <w:rFonts w:eastAsia="PMingLiU"/>
                <w:sz w:val="16"/>
                <w:szCs w:val="16"/>
              </w:rPr>
              <w:t>、</w:t>
            </w:r>
            <w:r w:rsidRPr="00A671AB">
              <w:rPr>
                <w:rFonts w:eastAsia="PMingLiU"/>
                <w:sz w:val="16"/>
                <w:szCs w:val="16"/>
              </w:rPr>
              <w:t>Microsoft Dynamics 365 for Marketing</w:t>
            </w:r>
            <w:r w:rsidRPr="00A671AB">
              <w:rPr>
                <w:rFonts w:eastAsia="PMingLiU"/>
                <w:sz w:val="16"/>
                <w:szCs w:val="16"/>
              </w:rPr>
              <w:t>、</w:t>
            </w:r>
            <w:r w:rsidRPr="00A671AB">
              <w:rPr>
                <w:rFonts w:eastAsia="PMingLiU"/>
                <w:sz w:val="16"/>
                <w:szCs w:val="16"/>
              </w:rPr>
              <w:t>Microsoft Dynamics 365 for Project Service Automation</w:t>
            </w:r>
            <w:r w:rsidRPr="00A671AB">
              <w:rPr>
                <w:rFonts w:eastAsia="PMingLiU"/>
                <w:sz w:val="16"/>
                <w:szCs w:val="16"/>
              </w:rPr>
              <w:t>、</w:t>
            </w:r>
            <w:r w:rsidRPr="00A671AB">
              <w:rPr>
                <w:rFonts w:eastAsia="PMingLiU"/>
                <w:sz w:val="16"/>
                <w:szCs w:val="16"/>
              </w:rPr>
              <w:t>Microsoft Dynamics 365 for Retail</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：招聘模組</w:t>
            </w:r>
            <w:r w:rsidRPr="00A671AB">
              <w:rPr>
                <w:rFonts w:eastAsia="PMingLiU"/>
                <w:sz w:val="16"/>
                <w:szCs w:val="16"/>
              </w:rPr>
              <w:t xml:space="preserve"> (Attract)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：就職模組</w:t>
            </w:r>
            <w:r w:rsidRPr="00A671AB">
              <w:rPr>
                <w:rFonts w:eastAsia="PMingLiU"/>
                <w:sz w:val="16"/>
                <w:szCs w:val="16"/>
              </w:rPr>
              <w:t xml:space="preserve"> (Onboard)</w:t>
            </w:r>
            <w:r w:rsidRPr="00A671AB">
              <w:rPr>
                <w:rFonts w:eastAsia="PMingLiU"/>
                <w:sz w:val="16"/>
                <w:szCs w:val="16"/>
              </w:rPr>
              <w:t>、</w:t>
            </w:r>
            <w:r w:rsidRPr="00A671AB">
              <w:rPr>
                <w:rFonts w:eastAsia="PMingLiU"/>
                <w:sz w:val="16"/>
                <w:szCs w:val="16"/>
              </w:rPr>
              <w:t>Microsoft Dynamics 365 for Sales</w:t>
            </w:r>
            <w:r w:rsidRPr="00A671AB">
              <w:rPr>
                <w:rFonts w:eastAsia="PMingLiU"/>
                <w:sz w:val="16"/>
                <w:szCs w:val="16"/>
              </w:rPr>
              <w:t>、</w:t>
            </w:r>
            <w:r w:rsidRPr="00A671AB">
              <w:rPr>
                <w:rFonts w:eastAsia="PMingLiU"/>
                <w:sz w:val="16"/>
                <w:szCs w:val="16"/>
              </w:rPr>
              <w:t xml:space="preserve">Microsoft Dynamics 365 for Sales Professional </w:t>
            </w:r>
            <w:r w:rsidRPr="00A671AB">
              <w:rPr>
                <w:rFonts w:eastAsia="PMingLiU"/>
                <w:sz w:val="16"/>
                <w:szCs w:val="16"/>
              </w:rPr>
              <w:t>及</w:t>
            </w:r>
            <w:r w:rsidRPr="00A671AB">
              <w:rPr>
                <w:rFonts w:eastAsia="PMingLiU"/>
                <w:sz w:val="16"/>
                <w:szCs w:val="16"/>
              </w:rPr>
              <w:t xml:space="preserve"> Microsoft Social Engagement</w:t>
            </w:r>
            <w:r w:rsidRPr="00A671AB">
              <w:rPr>
                <w:rFonts w:eastAsia="PMingLiU"/>
                <w:sz w:val="16"/>
                <w:szCs w:val="16"/>
              </w:rPr>
              <w:t>。</w:t>
            </w:r>
            <w:r w:rsidRPr="00A671AB">
              <w:rPr>
                <w:rFonts w:eastAsia="PMingLiU"/>
                <w:sz w:val="16"/>
                <w:szCs w:val="16"/>
              </w:rPr>
              <w:t xml:space="preserve">Microsoft Dynamics 365 </w:t>
            </w:r>
            <w:r w:rsidRPr="00A671AB">
              <w:rPr>
                <w:rFonts w:eastAsia="PMingLiU"/>
                <w:sz w:val="16"/>
                <w:szCs w:val="16"/>
              </w:rPr>
              <w:t>核心服務不包括</w:t>
            </w:r>
            <w:r w:rsidRPr="00A671AB">
              <w:rPr>
                <w:rFonts w:eastAsia="PMingLiU"/>
                <w:sz w:val="16"/>
                <w:szCs w:val="16"/>
              </w:rPr>
              <w:t xml:space="preserve"> (1) </w:t>
            </w:r>
            <w:r w:rsidRPr="00A671AB">
              <w:rPr>
                <w:rFonts w:eastAsia="PMingLiU"/>
                <w:sz w:val="16"/>
                <w:szCs w:val="16"/>
              </w:rPr>
              <w:t>適用於支援裝置或軟體的</w:t>
            </w:r>
            <w:r w:rsidRPr="00A671AB">
              <w:rPr>
                <w:rFonts w:eastAsia="PMingLiU"/>
                <w:sz w:val="16"/>
                <w:szCs w:val="16"/>
              </w:rPr>
              <w:t xml:space="preserve"> Microsoft Dynamics 365 </w:t>
            </w:r>
            <w:r w:rsidRPr="00A671AB">
              <w:rPr>
                <w:rFonts w:eastAsia="PMingLiU"/>
                <w:sz w:val="16"/>
                <w:szCs w:val="16"/>
              </w:rPr>
              <w:t>服務，其中包括但不限於適用於應用程式、平板電腦、電話或任何此等裝置的</w:t>
            </w:r>
            <w:r w:rsidRPr="00A671AB">
              <w:rPr>
                <w:rFonts w:eastAsia="PMingLiU"/>
                <w:sz w:val="16"/>
                <w:szCs w:val="16"/>
              </w:rPr>
              <w:t xml:space="preserve"> Microsoft Dynamics 365</w:t>
            </w:r>
            <w:r w:rsidRPr="00A671AB">
              <w:rPr>
                <w:rFonts w:eastAsia="PMingLiU"/>
                <w:sz w:val="16"/>
                <w:szCs w:val="16"/>
              </w:rPr>
              <w:t>；</w:t>
            </w:r>
            <w:r w:rsidRPr="00A671AB">
              <w:rPr>
                <w:rFonts w:eastAsia="PMingLiU"/>
                <w:sz w:val="16"/>
                <w:szCs w:val="16"/>
              </w:rPr>
              <w:t>(2) LinkedIn Sales Navigator</w:t>
            </w:r>
            <w:r w:rsidRPr="00A671AB">
              <w:rPr>
                <w:rFonts w:eastAsia="PMingLiU"/>
                <w:sz w:val="16"/>
                <w:szCs w:val="16"/>
              </w:rPr>
              <w:t>；或</w:t>
            </w:r>
            <w:r w:rsidRPr="00A671AB">
              <w:rPr>
                <w:rFonts w:eastAsia="PMingLiU"/>
                <w:sz w:val="16"/>
                <w:szCs w:val="16"/>
              </w:rPr>
              <w:t xml:space="preserve"> (3) </w:t>
            </w:r>
            <w:r w:rsidRPr="00A671AB">
              <w:rPr>
                <w:rFonts w:eastAsia="PMingLiU"/>
                <w:sz w:val="16"/>
                <w:szCs w:val="16"/>
              </w:rPr>
              <w:t>除在對應服務之授權條款中所明示規定者外，透過</w:t>
            </w:r>
            <w:r w:rsidRPr="00A671AB">
              <w:rPr>
                <w:rFonts w:eastAsia="PMingLiU"/>
                <w:sz w:val="16"/>
                <w:szCs w:val="16"/>
              </w:rPr>
              <w:t xml:space="preserve"> Microsoft Dynamics 365 </w:t>
            </w:r>
            <w:r w:rsidRPr="00A671AB">
              <w:rPr>
                <w:rFonts w:eastAsia="PMingLiU"/>
                <w:sz w:val="16"/>
                <w:szCs w:val="16"/>
              </w:rPr>
              <w:t>核心服務提供或連線至該核心服務提供之任何其他獨立品牌服務。</w:t>
            </w:r>
          </w:p>
        </w:tc>
      </w:tr>
      <w:bookmarkEnd w:id="96"/>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Office 365 </w:t>
            </w:r>
            <w:r w:rsidRPr="00A671AB">
              <w:rPr>
                <w:rFonts w:eastAsia="PMingLiU"/>
                <w:sz w:val="16"/>
                <w:szCs w:val="16"/>
              </w:rPr>
              <w:t>品牌方案或套件中：</w:t>
            </w:r>
            <w:bookmarkStart w:id="97" w:name="_Hlk498519502"/>
            <w:r w:rsidRPr="00A671AB">
              <w:rPr>
                <w:rFonts w:eastAsia="PMingLiU"/>
                <w:sz w:val="16"/>
                <w:szCs w:val="16"/>
              </w:rPr>
              <w:t>合規性管理員、客戶加密箱、</w:t>
            </w:r>
            <w:r w:rsidRPr="00A671AB">
              <w:rPr>
                <w:rFonts w:eastAsia="PMingLiU"/>
                <w:sz w:val="16"/>
                <w:szCs w:val="16"/>
              </w:rPr>
              <w:t xml:space="preserve">Exchange Online </w:t>
            </w:r>
            <w:r w:rsidRPr="00A671AB">
              <w:rPr>
                <w:rFonts w:eastAsia="PMingLiU"/>
                <w:sz w:val="16"/>
                <w:szCs w:val="16"/>
              </w:rPr>
              <w:t>封存、</w:t>
            </w:r>
            <w:r w:rsidRPr="00A671AB">
              <w:rPr>
                <w:rFonts w:eastAsia="PMingLiU"/>
                <w:sz w:val="16"/>
                <w:szCs w:val="16"/>
              </w:rPr>
              <w:t>Exchange Online Protection</w:t>
            </w:r>
            <w:r w:rsidRPr="00A671AB">
              <w:rPr>
                <w:rFonts w:eastAsia="PMingLiU"/>
                <w:sz w:val="16"/>
                <w:szCs w:val="16"/>
              </w:rPr>
              <w:t>、</w:t>
            </w:r>
            <w:r w:rsidRPr="00A671AB">
              <w:rPr>
                <w:rFonts w:eastAsia="PMingLiU"/>
                <w:sz w:val="16"/>
                <w:szCs w:val="16"/>
              </w:rPr>
              <w:t>Exchange Online</w:t>
            </w:r>
            <w:r w:rsidRPr="00A671AB">
              <w:rPr>
                <w:rFonts w:eastAsia="PMingLiU"/>
                <w:sz w:val="16"/>
                <w:szCs w:val="16"/>
              </w:rPr>
              <w:t>、</w:t>
            </w:r>
            <w:r w:rsidRPr="00A671AB">
              <w:rPr>
                <w:rFonts w:eastAsia="PMingLiU"/>
                <w:sz w:val="16"/>
                <w:szCs w:val="16"/>
              </w:rPr>
              <w:t>Microsoft Bookings</w:t>
            </w:r>
            <w:r w:rsidRPr="00A671AB">
              <w:rPr>
                <w:rFonts w:eastAsia="PMingLiU"/>
                <w:sz w:val="16"/>
                <w:szCs w:val="16"/>
              </w:rPr>
              <w:t>、</w:t>
            </w:r>
            <w:r w:rsidRPr="00A671AB">
              <w:rPr>
                <w:rFonts w:eastAsia="PMingLiU"/>
                <w:sz w:val="16"/>
                <w:szCs w:val="16"/>
              </w:rPr>
              <w:t>Microsoft MyAnalytics</w:t>
            </w:r>
            <w:r w:rsidRPr="00A671AB">
              <w:rPr>
                <w:rFonts w:eastAsia="PMingLiU"/>
                <w:sz w:val="16"/>
                <w:szCs w:val="16"/>
              </w:rPr>
              <w:t>、</w:t>
            </w:r>
            <w:r w:rsidRPr="00A671AB">
              <w:rPr>
                <w:rFonts w:eastAsia="PMingLiU"/>
                <w:sz w:val="16"/>
                <w:szCs w:val="16"/>
              </w:rPr>
              <w:t>Microsoft Planner</w:t>
            </w:r>
            <w:r w:rsidRPr="00A671AB">
              <w:rPr>
                <w:rFonts w:eastAsia="PMingLiU"/>
                <w:sz w:val="16"/>
                <w:szCs w:val="16"/>
              </w:rPr>
              <w:t>、</w:t>
            </w:r>
            <w:r w:rsidRPr="00A671AB">
              <w:rPr>
                <w:rFonts w:eastAsia="PMingLiU"/>
                <w:sz w:val="16"/>
                <w:szCs w:val="16"/>
              </w:rPr>
              <w:t>Microsoft StaffHub</w:t>
            </w:r>
            <w:r w:rsidRPr="00A671AB">
              <w:rPr>
                <w:rFonts w:eastAsia="PMingLiU"/>
                <w:sz w:val="16"/>
                <w:szCs w:val="16"/>
              </w:rPr>
              <w:t>、</w:t>
            </w:r>
            <w:r w:rsidRPr="00A671AB">
              <w:rPr>
                <w:rFonts w:eastAsia="PMingLiU"/>
                <w:sz w:val="16"/>
                <w:szCs w:val="16"/>
              </w:rPr>
              <w:t>Microsoft Teams</w:t>
            </w:r>
            <w:r w:rsidRPr="00A671AB">
              <w:rPr>
                <w:rFonts w:eastAsia="PMingLiU"/>
                <w:sz w:val="16"/>
                <w:szCs w:val="16"/>
              </w:rPr>
              <w:t>、</w:t>
            </w:r>
            <w:r w:rsidRPr="00A671AB">
              <w:rPr>
                <w:rFonts w:eastAsia="PMingLiU"/>
                <w:sz w:val="16"/>
                <w:szCs w:val="16"/>
              </w:rPr>
              <w:t xml:space="preserve">Microsoft </w:t>
            </w:r>
            <w:r w:rsidRPr="00A671AB">
              <w:rPr>
                <w:rFonts w:eastAsia="PMingLiU"/>
                <w:sz w:val="16"/>
                <w:szCs w:val="16"/>
              </w:rPr>
              <w:t>待辦事項、</w:t>
            </w:r>
            <w:r w:rsidRPr="00A671AB">
              <w:rPr>
                <w:rFonts w:eastAsia="PMingLiU"/>
                <w:sz w:val="16"/>
                <w:szCs w:val="16"/>
              </w:rPr>
              <w:t xml:space="preserve">Office 365 </w:t>
            </w:r>
            <w:r w:rsidRPr="00A671AB">
              <w:rPr>
                <w:rFonts w:eastAsia="PMingLiU"/>
                <w:sz w:val="16"/>
                <w:szCs w:val="16"/>
              </w:rPr>
              <w:t>進階威脅防護、</w:t>
            </w:r>
            <w:r w:rsidRPr="00A671AB">
              <w:rPr>
                <w:rFonts w:eastAsia="PMingLiU"/>
                <w:sz w:val="16"/>
                <w:szCs w:val="16"/>
              </w:rPr>
              <w:t xml:space="preserve">Office 365 </w:t>
            </w:r>
            <w:r w:rsidRPr="00A671AB">
              <w:rPr>
                <w:rFonts w:eastAsia="PMingLiU"/>
                <w:sz w:val="16"/>
                <w:szCs w:val="16"/>
              </w:rPr>
              <w:t>影片、</w:t>
            </w:r>
            <w:r w:rsidRPr="00A671AB">
              <w:rPr>
                <w:rFonts w:eastAsia="PMingLiU"/>
                <w:sz w:val="16"/>
                <w:szCs w:val="16"/>
              </w:rPr>
              <w:t>Office Online</w:t>
            </w:r>
            <w:r w:rsidRPr="00A671AB">
              <w:rPr>
                <w:rFonts w:eastAsia="PMingLiU"/>
                <w:sz w:val="16"/>
                <w:szCs w:val="16"/>
              </w:rPr>
              <w:t>、商務用</w:t>
            </w:r>
            <w:r w:rsidRPr="00A671AB">
              <w:rPr>
                <w:rFonts w:eastAsia="PMingLiU"/>
                <w:sz w:val="16"/>
                <w:szCs w:val="16"/>
              </w:rPr>
              <w:t xml:space="preserve"> OneDrive</w:t>
            </w:r>
            <w:r w:rsidRPr="00A671AB">
              <w:rPr>
                <w:rFonts w:eastAsia="PMingLiU"/>
                <w:sz w:val="16"/>
                <w:szCs w:val="16"/>
              </w:rPr>
              <w:t>、</w:t>
            </w:r>
            <w:r w:rsidRPr="00A671AB">
              <w:rPr>
                <w:rFonts w:eastAsia="PMingLiU"/>
                <w:sz w:val="16"/>
                <w:szCs w:val="16"/>
              </w:rPr>
              <w:t>Outlook Customer Manager</w:t>
            </w:r>
            <w:r w:rsidRPr="00A671AB">
              <w:rPr>
                <w:rFonts w:eastAsia="PMingLiU"/>
                <w:sz w:val="16"/>
                <w:szCs w:val="16"/>
              </w:rPr>
              <w:t>、</w:t>
            </w:r>
            <w:r w:rsidRPr="00A671AB">
              <w:rPr>
                <w:rFonts w:eastAsia="PMingLiU"/>
                <w:sz w:val="16"/>
                <w:szCs w:val="16"/>
              </w:rPr>
              <w:t>Project Online</w:t>
            </w:r>
            <w:r w:rsidRPr="00A671AB">
              <w:rPr>
                <w:rFonts w:eastAsia="PMingLiU"/>
                <w:sz w:val="16"/>
                <w:szCs w:val="16"/>
              </w:rPr>
              <w:t>、</w:t>
            </w:r>
            <w:r w:rsidRPr="00A671AB">
              <w:rPr>
                <w:rFonts w:eastAsia="PMingLiU"/>
                <w:sz w:val="16"/>
                <w:szCs w:val="16"/>
              </w:rPr>
              <w:t>SharePoint Online</w:t>
            </w:r>
            <w:r w:rsidRPr="00A671AB">
              <w:rPr>
                <w:rFonts w:eastAsia="PMingLiU"/>
                <w:sz w:val="16"/>
                <w:szCs w:val="16"/>
              </w:rPr>
              <w:t>、商務用</w:t>
            </w:r>
            <w:r w:rsidRPr="00A671AB">
              <w:rPr>
                <w:rFonts w:eastAsia="PMingLiU"/>
                <w:sz w:val="16"/>
                <w:szCs w:val="16"/>
              </w:rPr>
              <w:t xml:space="preserve"> Skype Online</w:t>
            </w:r>
            <w:r w:rsidRPr="00A671AB">
              <w:rPr>
                <w:rFonts w:eastAsia="PMingLiU"/>
                <w:sz w:val="16"/>
                <w:szCs w:val="16"/>
              </w:rPr>
              <w:t>、</w:t>
            </w:r>
            <w:r w:rsidRPr="00A671AB">
              <w:rPr>
                <w:rFonts w:eastAsia="PMingLiU"/>
                <w:sz w:val="16"/>
                <w:szCs w:val="16"/>
              </w:rPr>
              <w:t xml:space="preserve">Sway </w:t>
            </w:r>
            <w:r w:rsidRPr="00A671AB">
              <w:rPr>
                <w:rFonts w:eastAsia="PMingLiU"/>
                <w:sz w:val="16"/>
                <w:szCs w:val="16"/>
              </w:rPr>
              <w:t>與</w:t>
            </w:r>
            <w:r w:rsidRPr="00A671AB">
              <w:rPr>
                <w:rFonts w:eastAsia="PMingLiU"/>
                <w:sz w:val="16"/>
                <w:szCs w:val="16"/>
              </w:rPr>
              <w:t xml:space="preserve"> Yammer Enterprise</w:t>
            </w:r>
            <w:bookmarkEnd w:id="97"/>
            <w:r w:rsidRPr="00A671AB">
              <w:rPr>
                <w:rFonts w:eastAsia="PMingLiU"/>
                <w:sz w:val="16"/>
                <w:szCs w:val="16"/>
              </w:rPr>
              <w:t>。</w:t>
            </w:r>
            <w:r w:rsidRPr="00A671AB">
              <w:rPr>
                <w:rFonts w:eastAsia="PMingLiU"/>
                <w:sz w:val="16"/>
                <w:szCs w:val="16"/>
              </w:rPr>
              <w:t xml:space="preserve">Office 365 </w:t>
            </w:r>
            <w:r w:rsidRPr="00A671AB">
              <w:rPr>
                <w:rFonts w:eastAsia="PMingLiU"/>
                <w:sz w:val="16"/>
                <w:szCs w:val="16"/>
              </w:rPr>
              <w:t>服務並未包括</w:t>
            </w:r>
            <w:r w:rsidRPr="00A671AB">
              <w:rPr>
                <w:rFonts w:eastAsia="PMingLiU"/>
                <w:sz w:val="16"/>
                <w:szCs w:val="16"/>
              </w:rPr>
              <w:t xml:space="preserve"> Office 365 </w:t>
            </w:r>
            <w:r w:rsidRPr="00A671AB">
              <w:rPr>
                <w:rFonts w:eastAsia="PMingLiU"/>
                <w:sz w:val="16"/>
                <w:szCs w:val="16"/>
              </w:rPr>
              <w:t>專業增強版、在</w:t>
            </w:r>
            <w:r w:rsidRPr="00A671AB">
              <w:rPr>
                <w:rFonts w:eastAsia="PMingLiU"/>
                <w:sz w:val="16"/>
                <w:szCs w:val="16"/>
              </w:rPr>
              <w:t xml:space="preserve"> Microsoft </w:t>
            </w:r>
            <w:r w:rsidRPr="00A671AB">
              <w:rPr>
                <w:rFonts w:eastAsia="PMingLiU"/>
                <w:sz w:val="16"/>
                <w:szCs w:val="16"/>
              </w:rPr>
              <w:t>控制範圍之外運作的任何</w:t>
            </w:r>
            <w:r w:rsidRPr="00A671AB">
              <w:rPr>
                <w:rFonts w:eastAsia="PMingLiU"/>
                <w:sz w:val="16"/>
                <w:szCs w:val="16"/>
              </w:rPr>
              <w:t xml:space="preserve"> PSTN Services </w:t>
            </w:r>
            <w:r w:rsidRPr="00A671AB">
              <w:rPr>
                <w:rFonts w:eastAsia="PMingLiU"/>
                <w:sz w:val="16"/>
                <w:szCs w:val="16"/>
              </w:rPr>
              <w:t>部分、任何用戶端軟體，或任何以</w:t>
            </w:r>
            <w:r w:rsidRPr="00A671AB">
              <w:rPr>
                <w:rFonts w:eastAsia="PMingLiU"/>
                <w:sz w:val="16"/>
                <w:szCs w:val="16"/>
              </w:rPr>
              <w:t xml:space="preserve"> Office 365 </w:t>
            </w:r>
            <w:r w:rsidRPr="00A671AB">
              <w:rPr>
                <w:rFonts w:eastAsia="PMingLiU"/>
                <w:sz w:val="16"/>
                <w:szCs w:val="16"/>
              </w:rPr>
              <w:t>品牌方案或套件提供使用之獨立品牌服務，例如</w:t>
            </w:r>
            <w:r w:rsidRPr="00A671AB">
              <w:rPr>
                <w:rFonts w:eastAsia="PMingLiU"/>
                <w:sz w:val="16"/>
                <w:szCs w:val="16"/>
              </w:rPr>
              <w:t xml:space="preserve"> Bing </w:t>
            </w:r>
            <w:r w:rsidRPr="00A671AB">
              <w:rPr>
                <w:rFonts w:eastAsia="PMingLiU"/>
                <w:sz w:val="16"/>
                <w:szCs w:val="16"/>
              </w:rPr>
              <w:t>或以「</w:t>
            </w:r>
            <w:r w:rsidRPr="00A671AB">
              <w:rPr>
                <w:rFonts w:eastAsia="PMingLiU"/>
                <w:sz w:val="16"/>
                <w:szCs w:val="16"/>
              </w:rPr>
              <w:t>for Office 365</w:t>
            </w:r>
            <w:r w:rsidRPr="00A671AB">
              <w:rPr>
                <w:rFonts w:eastAsia="PMingLiU"/>
                <w:sz w:val="16"/>
                <w:szCs w:val="16"/>
              </w:rPr>
              <w:t>」為品牌的服務。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8" w:name="MicrosoftAzureCoreServices"/>
            <w:r w:rsidRPr="00A671AB">
              <w:rPr>
                <w:rFonts w:eastAsia="PMingLiU"/>
                <w:sz w:val="16"/>
                <w:szCs w:val="16"/>
              </w:rPr>
              <w:t xml:space="preserve">Microsoft Azure </w:t>
            </w:r>
            <w:r w:rsidRPr="00A671AB">
              <w:rPr>
                <w:rFonts w:eastAsia="PMingLiU"/>
                <w:sz w:val="16"/>
                <w:szCs w:val="16"/>
              </w:rPr>
              <w:t>核心服務</w:t>
            </w:r>
            <w:bookmarkEnd w:id="98"/>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 xml:space="preserve">API </w:t>
            </w:r>
            <w:r w:rsidRPr="00A671AB">
              <w:rPr>
                <w:rFonts w:eastAsia="PMingLiU"/>
                <w:sz w:val="16"/>
                <w:szCs w:val="16"/>
              </w:rPr>
              <w:t>管理、</w:t>
            </w:r>
            <w:r w:rsidRPr="00A671AB">
              <w:rPr>
                <w:rFonts w:eastAsia="PMingLiU"/>
                <w:sz w:val="16"/>
                <w:szCs w:val="16"/>
              </w:rPr>
              <w:t>App Service (API Apps</w:t>
            </w:r>
            <w:r w:rsidRPr="00A671AB">
              <w:rPr>
                <w:rFonts w:eastAsia="PMingLiU"/>
                <w:sz w:val="16"/>
                <w:szCs w:val="16"/>
              </w:rPr>
              <w:t>、</w:t>
            </w:r>
            <w:r w:rsidRPr="00A671AB">
              <w:rPr>
                <w:rFonts w:eastAsia="PMingLiU"/>
                <w:sz w:val="16"/>
                <w:szCs w:val="16"/>
              </w:rPr>
              <w:t>Logic Apps</w:t>
            </w:r>
            <w:r w:rsidRPr="00A671AB">
              <w:rPr>
                <w:rFonts w:eastAsia="PMingLiU"/>
                <w:sz w:val="16"/>
                <w:szCs w:val="16"/>
              </w:rPr>
              <w:t>、</w:t>
            </w:r>
            <w:r w:rsidRPr="00A671AB">
              <w:rPr>
                <w:rFonts w:eastAsia="PMingLiU"/>
                <w:sz w:val="16"/>
                <w:szCs w:val="16"/>
              </w:rPr>
              <w:t>Mobile Apps</w:t>
            </w:r>
            <w:r w:rsidRPr="00A671AB">
              <w:rPr>
                <w:rFonts w:eastAsia="PMingLiU"/>
                <w:sz w:val="16"/>
                <w:szCs w:val="16"/>
              </w:rPr>
              <w:t>、</w:t>
            </w:r>
            <w:r w:rsidRPr="00A671AB">
              <w:rPr>
                <w:rFonts w:eastAsia="PMingLiU"/>
                <w:sz w:val="16"/>
                <w:szCs w:val="16"/>
              </w:rPr>
              <w:t>Web Apps)</w:t>
            </w:r>
            <w:r w:rsidRPr="00A671AB">
              <w:rPr>
                <w:rFonts w:eastAsia="PMingLiU"/>
                <w:sz w:val="16"/>
                <w:szCs w:val="16"/>
              </w:rPr>
              <w:t>、應用程式閘道、</w:t>
            </w:r>
            <w:r w:rsidRPr="00A671AB">
              <w:rPr>
                <w:rFonts w:eastAsia="PMingLiU"/>
                <w:sz w:val="16"/>
                <w:szCs w:val="16"/>
              </w:rPr>
              <w:t>Application Insights</w:t>
            </w:r>
            <w:r w:rsidRPr="00A671AB">
              <w:rPr>
                <w:rFonts w:eastAsia="PMingLiU"/>
                <w:sz w:val="16"/>
                <w:szCs w:val="16"/>
              </w:rPr>
              <w:t>、</w:t>
            </w:r>
            <w:r w:rsidRPr="00A671AB">
              <w:rPr>
                <w:rFonts w:eastAsia="PMingLiU"/>
                <w:sz w:val="16"/>
                <w:szCs w:val="16"/>
              </w:rPr>
              <w:t>Automation</w:t>
            </w:r>
            <w:r w:rsidRPr="00A671AB">
              <w:rPr>
                <w:rFonts w:eastAsia="PMingLiU"/>
                <w:sz w:val="16"/>
                <w:szCs w:val="16"/>
              </w:rPr>
              <w:t>、</w:t>
            </w:r>
            <w:r w:rsidRPr="00A671AB">
              <w:rPr>
                <w:rFonts w:eastAsia="PMingLiU"/>
                <w:sz w:val="16"/>
                <w:szCs w:val="16"/>
              </w:rPr>
              <w:t>Azure Active Directory</w:t>
            </w:r>
            <w:r w:rsidRPr="00A671AB">
              <w:rPr>
                <w:rFonts w:eastAsia="PMingLiU"/>
                <w:sz w:val="16"/>
                <w:szCs w:val="16"/>
              </w:rPr>
              <w:t>、</w:t>
            </w:r>
            <w:r w:rsidRPr="00A671AB">
              <w:rPr>
                <w:rFonts w:eastAsia="PMingLiU"/>
                <w:sz w:val="16"/>
                <w:szCs w:val="16"/>
              </w:rPr>
              <w:t>Azure Container Service</w:t>
            </w:r>
            <w:r w:rsidRPr="00A671AB">
              <w:rPr>
                <w:rFonts w:eastAsia="PMingLiU"/>
                <w:sz w:val="16"/>
                <w:szCs w:val="16"/>
              </w:rPr>
              <w:t>、</w:t>
            </w:r>
            <w:r w:rsidRPr="00A671AB">
              <w:rPr>
                <w:rFonts w:eastAsia="PMingLiU"/>
                <w:sz w:val="16"/>
                <w:szCs w:val="16"/>
              </w:rPr>
              <w:t>Azure Cosmos DB (</w:t>
            </w:r>
            <w:r w:rsidRPr="00A671AB">
              <w:rPr>
                <w:rFonts w:eastAsia="PMingLiU"/>
                <w:sz w:val="16"/>
                <w:szCs w:val="16"/>
              </w:rPr>
              <w:t>前身為</w:t>
            </w:r>
            <w:r w:rsidRPr="00A671AB">
              <w:rPr>
                <w:rFonts w:eastAsia="PMingLiU"/>
                <w:sz w:val="16"/>
                <w:szCs w:val="16"/>
              </w:rPr>
              <w:t xml:space="preserve"> DocumentDB)</w:t>
            </w:r>
            <w:r w:rsidRPr="00A671AB">
              <w:rPr>
                <w:rFonts w:eastAsia="PMingLiU"/>
                <w:sz w:val="16"/>
                <w:szCs w:val="16"/>
              </w:rPr>
              <w:t>、</w:t>
            </w:r>
            <w:r w:rsidRPr="00A671AB">
              <w:rPr>
                <w:rFonts w:eastAsia="PMingLiU"/>
                <w:sz w:val="16"/>
                <w:szCs w:val="16"/>
              </w:rPr>
              <w:t>Azure DevTest Labs</w:t>
            </w:r>
            <w:r w:rsidRPr="00A671AB">
              <w:rPr>
                <w:rFonts w:eastAsia="PMingLiU"/>
                <w:sz w:val="16"/>
                <w:szCs w:val="16"/>
              </w:rPr>
              <w:t>、</w:t>
            </w:r>
            <w:r w:rsidRPr="00A671AB">
              <w:rPr>
                <w:rFonts w:eastAsia="PMingLiU"/>
                <w:sz w:val="16"/>
                <w:szCs w:val="16"/>
              </w:rPr>
              <w:t>Azure DNS</w:t>
            </w:r>
            <w:r w:rsidRPr="00A671AB">
              <w:rPr>
                <w:rFonts w:eastAsia="PMingLiU"/>
                <w:sz w:val="16"/>
                <w:szCs w:val="16"/>
              </w:rPr>
              <w:t>、</w:t>
            </w:r>
            <w:r w:rsidRPr="00A671AB">
              <w:rPr>
                <w:rFonts w:eastAsia="PMingLiU"/>
                <w:sz w:val="16"/>
                <w:szCs w:val="16"/>
              </w:rPr>
              <w:t xml:space="preserve">Azure </w:t>
            </w:r>
            <w:r w:rsidRPr="00A671AB">
              <w:rPr>
                <w:rFonts w:eastAsia="PMingLiU"/>
                <w:sz w:val="16"/>
                <w:szCs w:val="16"/>
              </w:rPr>
              <w:t>資訊保護</w:t>
            </w:r>
            <w:r w:rsidRPr="00A671AB">
              <w:rPr>
                <w:rFonts w:eastAsia="PMingLiU"/>
                <w:sz w:val="16"/>
                <w:szCs w:val="16"/>
              </w:rPr>
              <w:t xml:space="preserve"> (</w:t>
            </w:r>
            <w:r w:rsidRPr="00A671AB">
              <w:rPr>
                <w:rFonts w:eastAsia="PMingLiU"/>
                <w:sz w:val="16"/>
                <w:szCs w:val="16"/>
              </w:rPr>
              <w:t>包括</w:t>
            </w:r>
            <w:r w:rsidRPr="00A671AB">
              <w:rPr>
                <w:rFonts w:eastAsia="PMingLiU"/>
                <w:sz w:val="16"/>
                <w:szCs w:val="16"/>
              </w:rPr>
              <w:t xml:space="preserve"> Azure </w:t>
            </w:r>
            <w:r w:rsidRPr="00A671AB">
              <w:rPr>
                <w:rFonts w:eastAsia="PMingLiU"/>
                <w:sz w:val="16"/>
                <w:szCs w:val="16"/>
              </w:rPr>
              <w:t>版權管理</w:t>
            </w:r>
            <w:r w:rsidRPr="00A671AB">
              <w:rPr>
                <w:rFonts w:eastAsia="PMingLiU"/>
                <w:sz w:val="16"/>
                <w:szCs w:val="16"/>
              </w:rPr>
              <w:t>)</w:t>
            </w:r>
            <w:r w:rsidRPr="00A671AB">
              <w:rPr>
                <w:rFonts w:eastAsia="PMingLiU"/>
                <w:sz w:val="16"/>
                <w:szCs w:val="16"/>
              </w:rPr>
              <w:t>、</w:t>
            </w:r>
            <w:r w:rsidRPr="00A671AB">
              <w:rPr>
                <w:rFonts w:eastAsia="PMingLiU"/>
                <w:sz w:val="16"/>
                <w:szCs w:val="16"/>
              </w:rPr>
              <w:t>Azure Resource Manager</w:t>
            </w:r>
            <w:r w:rsidRPr="00A671AB">
              <w:rPr>
                <w:rFonts w:eastAsia="PMingLiU"/>
                <w:sz w:val="16"/>
                <w:szCs w:val="16"/>
              </w:rPr>
              <w:t>、</w:t>
            </w:r>
            <w:r w:rsidRPr="00A671AB">
              <w:rPr>
                <w:rFonts w:eastAsia="PMingLiU"/>
                <w:sz w:val="16"/>
                <w:szCs w:val="16"/>
              </w:rPr>
              <w:t>Backup</w:t>
            </w:r>
            <w:r w:rsidRPr="00A671AB">
              <w:rPr>
                <w:rFonts w:eastAsia="PMingLiU"/>
                <w:sz w:val="16"/>
                <w:szCs w:val="16"/>
              </w:rPr>
              <w:t>、</w:t>
            </w:r>
            <w:r w:rsidRPr="00A671AB">
              <w:rPr>
                <w:rFonts w:eastAsia="PMingLiU"/>
                <w:sz w:val="16"/>
                <w:szCs w:val="16"/>
              </w:rPr>
              <w:t>Batch</w:t>
            </w:r>
            <w:r w:rsidRPr="00A671AB">
              <w:rPr>
                <w:rFonts w:eastAsia="PMingLiU"/>
                <w:sz w:val="16"/>
                <w:szCs w:val="16"/>
              </w:rPr>
              <w:t>、</w:t>
            </w:r>
            <w:r w:rsidRPr="00A671AB">
              <w:rPr>
                <w:rFonts w:eastAsia="PMingLiU"/>
                <w:sz w:val="16"/>
                <w:szCs w:val="16"/>
              </w:rPr>
              <w:t>BizTalk Services</w:t>
            </w:r>
            <w:r w:rsidRPr="00A671AB">
              <w:rPr>
                <w:rFonts w:eastAsia="PMingLiU"/>
                <w:sz w:val="16"/>
                <w:szCs w:val="16"/>
              </w:rPr>
              <w:t>、雲端服務、資料目錄、</w:t>
            </w:r>
            <w:r w:rsidRPr="00A671AB">
              <w:rPr>
                <w:rFonts w:eastAsia="PMingLiU"/>
                <w:sz w:val="16"/>
                <w:szCs w:val="16"/>
              </w:rPr>
              <w:t>Data Factory</w:t>
            </w:r>
            <w:r w:rsidRPr="00A671AB">
              <w:rPr>
                <w:rFonts w:eastAsia="PMingLiU"/>
                <w:sz w:val="16"/>
                <w:szCs w:val="16"/>
              </w:rPr>
              <w:t>、</w:t>
            </w:r>
            <w:r w:rsidRPr="00A671AB">
              <w:rPr>
                <w:rFonts w:eastAsia="PMingLiU"/>
                <w:sz w:val="16"/>
                <w:szCs w:val="16"/>
              </w:rPr>
              <w:t>Data Lake Analytics</w:t>
            </w:r>
            <w:r w:rsidRPr="00A671AB">
              <w:rPr>
                <w:rFonts w:eastAsia="PMingLiU"/>
                <w:sz w:val="16"/>
                <w:szCs w:val="16"/>
              </w:rPr>
              <w:t>、</w:t>
            </w:r>
            <w:r w:rsidRPr="00A671AB">
              <w:rPr>
                <w:rFonts w:eastAsia="PMingLiU"/>
                <w:sz w:val="16"/>
                <w:szCs w:val="16"/>
              </w:rPr>
              <w:t>Data Lake Store</w:t>
            </w:r>
            <w:r w:rsidRPr="00A671AB">
              <w:rPr>
                <w:rFonts w:eastAsia="PMingLiU"/>
                <w:sz w:val="16"/>
                <w:szCs w:val="16"/>
              </w:rPr>
              <w:t>、事件中樞、快速路由、</w:t>
            </w:r>
            <w:r w:rsidRPr="00A671AB">
              <w:rPr>
                <w:rFonts w:eastAsia="PMingLiU"/>
                <w:sz w:val="16"/>
                <w:szCs w:val="16"/>
              </w:rPr>
              <w:t>Functions</w:t>
            </w:r>
            <w:r w:rsidRPr="00A671AB">
              <w:rPr>
                <w:rFonts w:eastAsia="PMingLiU"/>
                <w:sz w:val="16"/>
                <w:szCs w:val="16"/>
              </w:rPr>
              <w:t>、</w:t>
            </w:r>
            <w:r w:rsidRPr="00A671AB">
              <w:rPr>
                <w:rFonts w:eastAsia="PMingLiU"/>
                <w:sz w:val="16"/>
                <w:szCs w:val="16"/>
              </w:rPr>
              <w:t>HDInsight</w:t>
            </w:r>
            <w:r w:rsidRPr="00A671AB">
              <w:rPr>
                <w:rFonts w:eastAsia="PMingLiU"/>
                <w:sz w:val="16"/>
                <w:szCs w:val="16"/>
              </w:rPr>
              <w:t>、匯入</w:t>
            </w:r>
            <w:r w:rsidRPr="00A671AB">
              <w:rPr>
                <w:rFonts w:eastAsia="PMingLiU"/>
                <w:sz w:val="16"/>
                <w:szCs w:val="16"/>
              </w:rPr>
              <w:t>/</w:t>
            </w:r>
            <w:r w:rsidRPr="00A671AB">
              <w:rPr>
                <w:rFonts w:eastAsia="PMingLiU"/>
                <w:sz w:val="16"/>
                <w:szCs w:val="16"/>
              </w:rPr>
              <w:t>匯出、</w:t>
            </w:r>
            <w:r w:rsidRPr="00A671AB">
              <w:rPr>
                <w:rFonts w:eastAsia="PMingLiU"/>
                <w:sz w:val="16"/>
                <w:szCs w:val="16"/>
              </w:rPr>
              <w:t xml:space="preserve">IoT </w:t>
            </w:r>
            <w:r w:rsidRPr="00A671AB">
              <w:rPr>
                <w:rFonts w:eastAsia="PMingLiU"/>
                <w:sz w:val="16"/>
                <w:szCs w:val="16"/>
              </w:rPr>
              <w:t>中樞、金鑰保存庫、負載平衡器、</w:t>
            </w:r>
            <w:r w:rsidRPr="00A671AB">
              <w:rPr>
                <w:rFonts w:eastAsia="PMingLiU"/>
                <w:sz w:val="16"/>
                <w:szCs w:val="16"/>
              </w:rPr>
              <w:t>Log Analytics (</w:t>
            </w:r>
            <w:r w:rsidRPr="00A671AB">
              <w:rPr>
                <w:rFonts w:eastAsia="PMingLiU"/>
                <w:sz w:val="16"/>
                <w:szCs w:val="16"/>
              </w:rPr>
              <w:t>前身為</w:t>
            </w:r>
            <w:r w:rsidRPr="00A671AB">
              <w:rPr>
                <w:rFonts w:eastAsia="PMingLiU"/>
                <w:sz w:val="16"/>
                <w:szCs w:val="16"/>
              </w:rPr>
              <w:t xml:space="preserve"> Operational Insights)</w:t>
            </w:r>
            <w:r w:rsidRPr="00A671AB">
              <w:rPr>
                <w:rFonts w:eastAsia="PMingLiU"/>
                <w:sz w:val="16"/>
                <w:szCs w:val="16"/>
              </w:rPr>
              <w:t>、</w:t>
            </w:r>
            <w:r w:rsidRPr="00A671AB">
              <w:rPr>
                <w:rFonts w:eastAsia="PMingLiU"/>
                <w:sz w:val="16"/>
                <w:szCs w:val="16"/>
              </w:rPr>
              <w:t>Azure Machine Learning Studio</w:t>
            </w:r>
            <w:r w:rsidRPr="00A671AB">
              <w:rPr>
                <w:rFonts w:eastAsia="PMingLiU"/>
                <w:sz w:val="16"/>
                <w:szCs w:val="16"/>
              </w:rPr>
              <w:t>、媒體服務、</w:t>
            </w:r>
            <w:r w:rsidRPr="00A671AB">
              <w:rPr>
                <w:rFonts w:eastAsia="PMingLiU"/>
                <w:sz w:val="16"/>
                <w:szCs w:val="16"/>
              </w:rPr>
              <w:t xml:space="preserve">Microsoft Azure </w:t>
            </w:r>
            <w:r w:rsidRPr="00A671AB">
              <w:rPr>
                <w:rFonts w:eastAsia="PMingLiU"/>
                <w:sz w:val="16"/>
                <w:szCs w:val="16"/>
              </w:rPr>
              <w:t>入口網站、</w:t>
            </w:r>
            <w:r w:rsidRPr="00A671AB">
              <w:rPr>
                <w:rFonts w:eastAsia="PMingLiU"/>
                <w:sz w:val="16"/>
                <w:szCs w:val="16"/>
              </w:rPr>
              <w:t>Multi-Factor Authentication</w:t>
            </w:r>
            <w:r w:rsidRPr="00A671AB">
              <w:rPr>
                <w:rFonts w:eastAsia="PMingLiU"/>
                <w:sz w:val="16"/>
                <w:szCs w:val="16"/>
              </w:rPr>
              <w:t>、通知中樞、</w:t>
            </w:r>
            <w:r w:rsidRPr="00A671AB">
              <w:rPr>
                <w:rFonts w:eastAsia="PMingLiU"/>
                <w:sz w:val="16"/>
                <w:szCs w:val="16"/>
              </w:rPr>
              <w:t>Power BI Embedded</w:t>
            </w:r>
            <w:r w:rsidRPr="00A671AB">
              <w:rPr>
                <w:rFonts w:eastAsia="PMingLiU"/>
                <w:sz w:val="16"/>
                <w:szCs w:val="16"/>
              </w:rPr>
              <w:t>、</w:t>
            </w:r>
            <w:r w:rsidRPr="00A671AB">
              <w:rPr>
                <w:rFonts w:eastAsia="PMingLiU"/>
                <w:sz w:val="16"/>
                <w:szCs w:val="16"/>
              </w:rPr>
              <w:t xml:space="preserve">Redis </w:t>
            </w:r>
            <w:r w:rsidRPr="00A671AB">
              <w:rPr>
                <w:rFonts w:eastAsia="PMingLiU"/>
                <w:sz w:val="16"/>
                <w:szCs w:val="16"/>
              </w:rPr>
              <w:t>快取、排程器、資訊安全中心、服務匯流排、</w:t>
            </w:r>
            <w:r w:rsidRPr="00A671AB">
              <w:rPr>
                <w:rFonts w:eastAsia="PMingLiU"/>
                <w:sz w:val="16"/>
                <w:szCs w:val="16"/>
              </w:rPr>
              <w:t>Service Fabric</w:t>
            </w:r>
            <w:r w:rsidRPr="00A671AB">
              <w:rPr>
                <w:rFonts w:eastAsia="PMingLiU"/>
                <w:sz w:val="16"/>
                <w:szCs w:val="16"/>
              </w:rPr>
              <w:t>、網站復原、</w:t>
            </w:r>
            <w:r w:rsidRPr="00A671AB">
              <w:rPr>
                <w:rFonts w:eastAsia="PMingLiU"/>
                <w:sz w:val="16"/>
                <w:szCs w:val="16"/>
              </w:rPr>
              <w:t xml:space="preserve">SQL </w:t>
            </w:r>
            <w:r w:rsidRPr="00A671AB">
              <w:rPr>
                <w:rFonts w:eastAsia="PMingLiU"/>
                <w:sz w:val="16"/>
                <w:szCs w:val="16"/>
              </w:rPr>
              <w:t>資料倉儲資料庫、</w:t>
            </w:r>
            <w:r w:rsidRPr="00A671AB">
              <w:rPr>
                <w:rFonts w:eastAsia="PMingLiU"/>
                <w:sz w:val="16"/>
                <w:szCs w:val="16"/>
              </w:rPr>
              <w:t xml:space="preserve">SQL </w:t>
            </w:r>
            <w:r w:rsidRPr="00A671AB">
              <w:rPr>
                <w:rFonts w:eastAsia="PMingLiU"/>
                <w:sz w:val="16"/>
                <w:szCs w:val="16"/>
              </w:rPr>
              <w:t>資料庫、</w:t>
            </w:r>
            <w:r w:rsidRPr="00A671AB">
              <w:rPr>
                <w:rFonts w:eastAsia="PMingLiU"/>
                <w:sz w:val="16"/>
                <w:szCs w:val="16"/>
              </w:rPr>
              <w:t>SQL Server Stretch Database</w:t>
            </w:r>
            <w:r w:rsidRPr="00A671AB">
              <w:rPr>
                <w:rFonts w:eastAsia="PMingLiU"/>
                <w:sz w:val="16"/>
                <w:szCs w:val="16"/>
              </w:rPr>
              <w:t>、</w:t>
            </w:r>
            <w:r w:rsidRPr="00A671AB">
              <w:rPr>
                <w:rFonts w:eastAsia="PMingLiU"/>
                <w:sz w:val="16"/>
                <w:szCs w:val="16"/>
              </w:rPr>
              <w:t>Storage</w:t>
            </w:r>
            <w:r w:rsidRPr="00A671AB">
              <w:rPr>
                <w:rFonts w:eastAsia="PMingLiU"/>
                <w:sz w:val="16"/>
                <w:szCs w:val="16"/>
              </w:rPr>
              <w:t>、</w:t>
            </w:r>
            <w:r w:rsidRPr="00A671AB">
              <w:rPr>
                <w:rFonts w:eastAsia="PMingLiU"/>
                <w:sz w:val="16"/>
                <w:szCs w:val="16"/>
              </w:rPr>
              <w:t>StorSimple</w:t>
            </w:r>
            <w:r w:rsidRPr="00A671AB">
              <w:rPr>
                <w:rFonts w:eastAsia="PMingLiU"/>
                <w:sz w:val="16"/>
                <w:szCs w:val="16"/>
              </w:rPr>
              <w:t>、串流分析資料、流量管理員、虛擬機器、</w:t>
            </w:r>
            <w:r w:rsidRPr="00A671AB">
              <w:rPr>
                <w:rFonts w:eastAsia="PMingLiU"/>
                <w:sz w:val="16"/>
                <w:szCs w:val="16"/>
              </w:rPr>
              <w:t>Virtual Machine Scale Sets</w:t>
            </w:r>
            <w:r w:rsidRPr="00A671AB">
              <w:rPr>
                <w:rFonts w:eastAsia="PMingLiU"/>
                <w:sz w:val="16"/>
                <w:szCs w:val="16"/>
              </w:rPr>
              <w:t>、虛擬網路、</w:t>
            </w:r>
            <w:r w:rsidRPr="00A671AB">
              <w:rPr>
                <w:rFonts w:eastAsia="PMingLiU"/>
                <w:sz w:val="16"/>
                <w:szCs w:val="16"/>
              </w:rPr>
              <w:t xml:space="preserve">Visual Studio Team Services </w:t>
            </w:r>
            <w:r w:rsidRPr="00A671AB">
              <w:rPr>
                <w:rFonts w:eastAsia="PMingLiU"/>
                <w:sz w:val="16"/>
                <w:szCs w:val="16"/>
              </w:rPr>
              <w:t>及</w:t>
            </w:r>
            <w:r w:rsidRPr="00A671AB">
              <w:rPr>
                <w:rFonts w:eastAsia="PMingLiU"/>
                <w:sz w:val="16"/>
                <w:szCs w:val="16"/>
              </w:rPr>
              <w:t xml:space="preserve"> VPN </w:t>
            </w:r>
            <w:r w:rsidRPr="00A671AB">
              <w:rPr>
                <w:rFonts w:eastAsia="PMingLiU"/>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99" w:name="AppendixB_SecurityMeasures"/>
      <w:bookmarkStart w:id="100" w:name="_Toc507768563"/>
      <w:bookmarkStart w:id="101" w:name="_Toc512877685"/>
      <w:bookmarkStart w:id="102" w:name="DataProcessingTerms_DataatRest"/>
      <w:r w:rsidRPr="00692CDA">
        <w:rPr>
          <w:rFonts w:eastAsia="PMingLiU"/>
        </w:rPr>
        <w:t>附錄</w:t>
      </w:r>
      <w:r w:rsidRPr="00692CDA">
        <w:rPr>
          <w:rFonts w:eastAsia="PMingLiU"/>
        </w:rPr>
        <w:t xml:space="preserve"> B – </w:t>
      </w:r>
      <w:bookmarkStart w:id="103" w:name="DataProcessingTerms_Security"/>
      <w:bookmarkStart w:id="104" w:name="_Toc507239523"/>
      <w:r w:rsidRPr="00692CDA">
        <w:rPr>
          <w:rFonts w:eastAsia="PMingLiU"/>
        </w:rPr>
        <w:t>安全</w:t>
      </w:r>
      <w:bookmarkEnd w:id="103"/>
      <w:bookmarkEnd w:id="104"/>
      <w:r w:rsidRPr="00692CDA">
        <w:rPr>
          <w:rFonts w:eastAsia="PMingLiU"/>
        </w:rPr>
        <w:t>措施</w:t>
      </w:r>
      <w:bookmarkEnd w:id="99"/>
      <w:bookmarkEnd w:id="100"/>
      <w:bookmarkEnd w:id="101"/>
    </w:p>
    <w:bookmarkEnd w:id="102"/>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5" w:name="OnlineServiceSpecificTerms"/>
      <w:bookmarkStart w:id="106" w:name="_Toc512877686"/>
      <w:r w:rsidRPr="00861C8A">
        <w:rPr>
          <w:rFonts w:asciiTheme="minorHAnsi" w:eastAsia="PMingLiU" w:hAnsiTheme="minorHAnsi"/>
        </w:rPr>
        <w:t>線上服務特定條款</w:t>
      </w:r>
      <w:bookmarkEnd w:id="105"/>
      <w:bookmarkEnd w:id="106"/>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7" w:name="_Toc512877687"/>
      <w:bookmarkStart w:id="108" w:name="MicrosoftAzureServices"/>
      <w:r w:rsidRPr="008F1B2C">
        <w:rPr>
          <w:rFonts w:eastAsia="PMingLiU"/>
          <w:lang w:eastAsia="zh-TW"/>
        </w:rPr>
        <w:t xml:space="preserve">Microsoft Azure </w:t>
      </w:r>
      <w:r w:rsidRPr="008F1B2C">
        <w:rPr>
          <w:rFonts w:eastAsia="PMingLiU" w:cs="MS Gothic"/>
          <w:lang w:eastAsia="zh-TW"/>
        </w:rPr>
        <w:t>服務</w:t>
      </w:r>
      <w:bookmarkEnd w:id="107"/>
    </w:p>
    <w:bookmarkEnd w:id="108"/>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A352DD"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1"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搜尋服務」係指</w:t>
      </w:r>
      <w:r w:rsidRPr="00D548A2">
        <w:rPr>
          <w:rFonts w:eastAsia="PMingLiU"/>
        </w:rPr>
        <w:t xml:space="preserve"> Bing </w:t>
      </w:r>
      <w:r w:rsidRPr="00D548A2">
        <w:rPr>
          <w:rFonts w:eastAsia="PMingLiU"/>
        </w:rPr>
        <w:t>自訂搜尋服務、實體搜尋、圖片搜尋、圖像智慧、新聞搜尋、影片搜尋、</w:t>
      </w:r>
      <w:r w:rsidRPr="00D548A2">
        <w:rPr>
          <w:rFonts w:eastAsia="PMingLiU"/>
        </w:rPr>
        <w:t xml:space="preserve">Web </w:t>
      </w:r>
      <w:r w:rsidRPr="00D548A2">
        <w:rPr>
          <w:rFonts w:eastAsia="PMingLiU"/>
        </w:rPr>
        <w:t>搜尋、拼字檢查及自動建議</w:t>
      </w:r>
      <w:r w:rsidRPr="00D548A2">
        <w:rPr>
          <w:rFonts w:eastAsia="PMingLiU"/>
        </w:rPr>
        <w:t xml:space="preserve"> API</w:t>
      </w:r>
      <w:r w:rsidRPr="00D548A2">
        <w:rPr>
          <w:rFonts w:eastAsia="PMingLiU"/>
        </w:rPr>
        <w:t>，和</w:t>
      </w:r>
      <w:r w:rsidRPr="00D548A2">
        <w:rPr>
          <w:rFonts w:eastAsia="PMingLiU"/>
        </w:rPr>
        <w:t xml:space="preserve"> </w:t>
      </w:r>
      <w:hyperlink r:id="rId32" w:history="1">
        <w:r w:rsidRPr="00D548A2">
          <w:rPr>
            <w:rStyle w:val="Hyperlink"/>
            <w:rFonts w:eastAsia="PMingLiU"/>
          </w:rPr>
          <w:t>https://aka.ms/r1j7jq</w:t>
        </w:r>
      </w:hyperlink>
      <w:r w:rsidRPr="00D548A2">
        <w:rPr>
          <w:rFonts w:eastAsia="PMingLiU"/>
        </w:rPr>
        <w:t xml:space="preserve"> </w:t>
      </w:r>
      <w:r w:rsidRPr="00D548A2">
        <w:rPr>
          <w:rFonts w:eastAsia="PMingLiU"/>
        </w:rPr>
        <w:t>上所列載之任何其他</w:t>
      </w:r>
      <w:r w:rsidRPr="00D548A2">
        <w:rPr>
          <w:rFonts w:eastAsia="PMingLiU"/>
        </w:rPr>
        <w:t xml:space="preserve"> API</w:t>
      </w:r>
      <w:r w:rsidRPr="00D548A2">
        <w:rPr>
          <w:rFonts w:eastAsia="PMingLiU"/>
        </w:rPr>
        <w:t>。</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3"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4"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5" w:history="1">
        <w:r w:rsidR="007F540F">
          <w:rPr>
            <w:rStyle w:val="Hyperlink"/>
            <w:rFonts w:eastAsia="PMingLiU"/>
          </w:rPr>
          <w:t>http://azure.microsoft.com/en-us/support/legal/store-terms/</w:t>
        </w:r>
      </w:hyperlink>
      <w:hyperlink r:id="rId36"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61667" w:rsidRPr="00D548A2" w:rsidRDefault="00761667" w:rsidP="00761667">
      <w:pPr>
        <w:pStyle w:val="ProductList-Offering2Heading"/>
        <w:outlineLvl w:val="2"/>
      </w:pPr>
      <w:bookmarkStart w:id="109" w:name="_Toc484158292"/>
      <w:bookmarkStart w:id="110" w:name="MicrosoftTranslator"/>
      <w:bookmarkStart w:id="111" w:name="MicrosoftCognitiveServices"/>
      <w:bookmarkStart w:id="112" w:name="_Toc449618403"/>
      <w:bookmarkStart w:id="113" w:name="_Toc445967470"/>
      <w:r w:rsidRPr="00D548A2">
        <w:rPr>
          <w:lang w:eastAsia="zh-TW"/>
        </w:rPr>
        <w:tab/>
      </w:r>
      <w:bookmarkStart w:id="114" w:name="_Toc509825512"/>
      <w:bookmarkStart w:id="115" w:name="_Toc510880769"/>
      <w:bookmarkStart w:id="116" w:name="_Toc512877688"/>
      <w:r w:rsidRPr="00D548A2">
        <w:t>Azure Maps</w:t>
      </w:r>
      <w:bookmarkEnd w:id="114"/>
      <w:bookmarkEnd w:id="115"/>
      <w:bookmarkEnd w:id="116"/>
    </w:p>
    <w:p w:rsidR="00761667" w:rsidRPr="00D548A2" w:rsidRDefault="00761667" w:rsidP="00761667">
      <w:pPr>
        <w:pStyle w:val="ProductList-ClauseHeading"/>
        <w:keepNext w:val="0"/>
        <w:rPr>
          <w:rFonts w:eastAsia="PMingLiU"/>
        </w:rPr>
      </w:pPr>
      <w:r w:rsidRPr="00D548A2">
        <w:rPr>
          <w:rFonts w:eastAsia="PMingLiU"/>
        </w:rPr>
        <w:t>導航限制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在任何應用程式中啟用轉向建議導航功能。</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資料庫限制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或其任何部分來建立競爭資料庫或服務，亦不得建立完全或部分填入　貴用戶的資料及</w:t>
      </w:r>
      <w:r w:rsidRPr="00D548A2">
        <w:rPr>
          <w:rFonts w:eastAsia="PMingLiU"/>
        </w:rPr>
        <w:t>/</w:t>
      </w:r>
      <w:r w:rsidRPr="00D548A2">
        <w:rPr>
          <w:rFonts w:eastAsia="PMingLiU"/>
        </w:rPr>
        <w:t>或由任何第三方所提供或建立之資料的衍生資料庫。</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　貴用戶不會將</w:t>
      </w:r>
      <w:r w:rsidRPr="00D548A2">
        <w:rPr>
          <w:rFonts w:eastAsia="PMingLiU"/>
        </w:rPr>
        <w:t xml:space="preserve"> Azure Maps </w:t>
      </w:r>
      <w:r w:rsidRPr="00D548A2">
        <w:rPr>
          <w:rFonts w:eastAsia="PMingLiU"/>
        </w:rPr>
        <w:t>提供的資料與任何其他第三方資料庫結合使用，但若　貴用戶將該等資料覆蓋在「服務」內尚未包含之類型的資料</w:t>
      </w:r>
      <w:r w:rsidRPr="00D548A2">
        <w:rPr>
          <w:rFonts w:eastAsia="PMingLiU"/>
        </w:rPr>
        <w:t xml:space="preserve"> (</w:t>
      </w:r>
      <w:r w:rsidRPr="00D548A2">
        <w:rPr>
          <w:rFonts w:eastAsia="PMingLiU"/>
        </w:rPr>
        <w:t>例如，您的專屬內容</w:t>
      </w:r>
      <w:r w:rsidRPr="00D548A2">
        <w:rPr>
          <w:rFonts w:eastAsia="PMingLiU"/>
        </w:rPr>
        <w:t>)</w:t>
      </w:r>
      <w:r w:rsidRPr="00D548A2">
        <w:rPr>
          <w:rFonts w:eastAsia="PMingLiU"/>
        </w:rPr>
        <w:t>，或</w:t>
      </w:r>
      <w:r w:rsidRPr="00D548A2">
        <w:rPr>
          <w:rFonts w:eastAsia="PMingLiU"/>
        </w:rPr>
        <w:t xml:space="preserve"> Microsoft </w:t>
      </w:r>
      <w:r w:rsidRPr="00D548A2">
        <w:rPr>
          <w:rFonts w:eastAsia="PMingLiU"/>
        </w:rPr>
        <w:t>另行授權之資料上，不在此限。</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API </w:t>
      </w:r>
      <w:r w:rsidRPr="00D548A2">
        <w:rPr>
          <w:rFonts w:eastAsia="PMingLiU"/>
        </w:rPr>
        <w:t>結果</w:t>
      </w:r>
    </w:p>
    <w:p w:rsidR="00761667" w:rsidRPr="00D548A2" w:rsidRDefault="00761667" w:rsidP="00761667">
      <w:pPr>
        <w:pStyle w:val="ProductList-Body"/>
        <w:rPr>
          <w:rFonts w:eastAsia="PMingLiU"/>
        </w:rPr>
      </w:pPr>
      <w:r w:rsidRPr="00D548A2">
        <w:rPr>
          <w:rFonts w:eastAsia="PMingLiU"/>
        </w:rPr>
        <w:t xml:space="preserve">　貴用戶不得快取或儲存由</w:t>
      </w:r>
      <w:r w:rsidRPr="00D548A2">
        <w:rPr>
          <w:rFonts w:eastAsia="PMingLiU"/>
        </w:rPr>
        <w:t xml:space="preserve"> Azure Maps API </w:t>
      </w:r>
      <w:r w:rsidRPr="00D548A2">
        <w:rPr>
          <w:rFonts w:eastAsia="PMingLiU"/>
        </w:rPr>
        <w:t>提供之資訊，包括但不限於地理編碼和反向地理編碼、地圖資料動態磚和路線資訊</w:t>
      </w:r>
      <w:r w:rsidRPr="00D548A2">
        <w:rPr>
          <w:rFonts w:eastAsia="PMingLiU"/>
        </w:rPr>
        <w:t xml:space="preserve"> (</w:t>
      </w:r>
      <w:r w:rsidRPr="00D548A2">
        <w:rPr>
          <w:rFonts w:eastAsia="PMingLiU"/>
        </w:rPr>
        <w:t>以下稱「結果」</w:t>
      </w:r>
      <w:r w:rsidRPr="00D548A2">
        <w:rPr>
          <w:rFonts w:eastAsia="PMingLiU"/>
        </w:rPr>
        <w:t>)</w:t>
      </w:r>
      <w:r w:rsidRPr="00D548A2">
        <w:rPr>
          <w:rFonts w:eastAsia="PMingLiU"/>
        </w:rPr>
        <w:t>，以便縮放此類結果來為多個使用者提供服務。</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若在裝置或用戶端瀏覽器上快取結果的目的是為了減少　貴用戶在此類裝置或用戶端瀏覽器上使用服務的延遲時間，則允許快取結果。結果儲存的期間不得超過：</w:t>
      </w:r>
      <w:r w:rsidRPr="00D548A2">
        <w:rPr>
          <w:rFonts w:eastAsia="PMingLiU"/>
        </w:rPr>
        <w:t xml:space="preserve">(i) </w:t>
      </w:r>
      <w:r w:rsidRPr="00D548A2">
        <w:rPr>
          <w:rFonts w:eastAsia="PMingLiU"/>
        </w:rPr>
        <w:t>傳回之標頭中指示之有效期間；或</w:t>
      </w:r>
      <w:r w:rsidRPr="00D548A2">
        <w:rPr>
          <w:rFonts w:eastAsia="PMingLiU"/>
        </w:rPr>
        <w:t xml:space="preserve"> (ii) 30 </w:t>
      </w:r>
      <w:r w:rsidRPr="00D548A2">
        <w:rPr>
          <w:rFonts w:eastAsia="PMingLiU"/>
        </w:rPr>
        <w:t>天，兩者以最短的期間為準。</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bookmarkStart w:id="117" w:name="_Hlk509835802"/>
      <w:r w:rsidRPr="00D548A2">
        <w:rPr>
          <w:rFonts w:eastAsia="PMingLiU"/>
        </w:rPr>
        <w:t xml:space="preserve">　貴用戶不得在任何第三方內容或地理地圖資料庫上顯示任何結果。</w:t>
      </w:r>
    </w:p>
    <w:bookmarkEnd w:id="117"/>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地圖資料</w:t>
      </w:r>
    </w:p>
    <w:p w:rsidR="00761667" w:rsidRPr="00D548A2" w:rsidRDefault="00761667" w:rsidP="00761667">
      <w:pPr>
        <w:pStyle w:val="ProductList-Body"/>
        <w:rPr>
          <w:rFonts w:eastAsia="PMingLiU"/>
        </w:rPr>
      </w:pPr>
      <w:r w:rsidRPr="00D548A2">
        <w:rPr>
          <w:rFonts w:eastAsia="PMingLiU"/>
        </w:rPr>
        <w:t>使用顯示</w:t>
      </w:r>
      <w:r w:rsidRPr="00D548A2">
        <w:rPr>
          <w:rFonts w:eastAsia="PMingLiU"/>
        </w:rPr>
        <w:t xml:space="preserve"> TomTom </w:t>
      </w:r>
      <w:r w:rsidRPr="00D548A2">
        <w:rPr>
          <w:rFonts w:eastAsia="PMingLiU"/>
        </w:rPr>
        <w:t>著作權標示的內容必須依照</w:t>
      </w:r>
      <w:r w:rsidRPr="00D548A2">
        <w:rPr>
          <w:rFonts w:eastAsia="PMingLiU"/>
        </w:rPr>
        <w:t xml:space="preserve"> TomTom </w:t>
      </w:r>
      <w:r w:rsidRPr="00D548A2">
        <w:rPr>
          <w:rFonts w:eastAsia="PMingLiU"/>
        </w:rPr>
        <w:t>授權第三方產品條款和</w:t>
      </w:r>
      <w:r w:rsidRPr="00D548A2">
        <w:rPr>
          <w:rFonts w:eastAsia="PMingLiU"/>
        </w:rPr>
        <w:t xml:space="preserve"> EULA (</w:t>
      </w:r>
      <w:hyperlink r:id="rId37" w:history="1">
        <w:r w:rsidRPr="00D548A2">
          <w:rPr>
            <w:rStyle w:val="Hyperlink"/>
            <w:rFonts w:eastAsia="PMingLiU"/>
          </w:rPr>
          <w:t>https://www.tomtom.com/en_GB/thirdpartyproductterms/</w:t>
        </w:r>
      </w:hyperlink>
      <w:r w:rsidRPr="00D548A2">
        <w:rPr>
          <w:rFonts w:eastAsia="PMingLiU"/>
        </w:rPr>
        <w:t xml:space="preserve">) </w:t>
      </w:r>
      <w:r w:rsidRPr="00D548A2">
        <w:rPr>
          <w:rFonts w:eastAsia="PMingLiU"/>
        </w:rPr>
        <w:t>中所規定的限制進行。</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不就正確性提供瑕疵擔保</w:t>
      </w: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及其供應商並未就</w:t>
      </w:r>
      <w:r w:rsidRPr="00D548A2">
        <w:rPr>
          <w:rFonts w:eastAsia="PMingLiU"/>
        </w:rPr>
        <w:t xml:space="preserve"> Azure Maps </w:t>
      </w:r>
      <w:r w:rsidRPr="00D548A2">
        <w:rPr>
          <w:rFonts w:eastAsia="PMingLiU"/>
        </w:rPr>
        <w:t>所提供之地圖、圖像、資料或任何內容均正確或完整提供任何瑕疵擔保。</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著作權</w:t>
      </w:r>
    </w:p>
    <w:p w:rsidR="00761667" w:rsidRPr="00D548A2" w:rsidRDefault="00761667" w:rsidP="00761667">
      <w:pPr>
        <w:pStyle w:val="ProductList-Body"/>
        <w:rPr>
          <w:rFonts w:eastAsia="PMingLiU"/>
        </w:rPr>
      </w:pPr>
      <w:r w:rsidRPr="00D548A2">
        <w:rPr>
          <w:rFonts w:eastAsia="PMingLiU"/>
        </w:rPr>
        <w:t xml:space="preserve">　貴用戶不得移除、遮掩、掩蓋或變更放置在</w:t>
      </w:r>
      <w:r w:rsidRPr="00D548A2">
        <w:rPr>
          <w:rFonts w:eastAsia="PMingLiU"/>
        </w:rPr>
        <w:t xml:space="preserve"> Azure Maps </w:t>
      </w:r>
      <w:r w:rsidRPr="00D548A2">
        <w:rPr>
          <w:rFonts w:eastAsia="PMingLiU"/>
        </w:rPr>
        <w:t>上或由其自動產生之任何標誌及</w:t>
      </w:r>
      <w:r w:rsidRPr="00D548A2">
        <w:rPr>
          <w:rFonts w:eastAsia="PMingLiU"/>
        </w:rPr>
        <w:t>/</w:t>
      </w:r>
      <w:r w:rsidRPr="00D548A2">
        <w:rPr>
          <w:rFonts w:eastAsia="PMingLiU"/>
        </w:rPr>
        <w:t>或著作權標示。</w:t>
      </w:r>
    </w:p>
    <w:p w:rsidR="00761667" w:rsidRPr="00D548A2" w:rsidRDefault="00A352D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33138" w:rsidRPr="0031367D" w:rsidRDefault="00733138" w:rsidP="00733138">
      <w:pPr>
        <w:pStyle w:val="ProductList-Offering2Heading"/>
        <w:outlineLvl w:val="2"/>
        <w:rPr>
          <w:rFonts w:ascii="Calibri Light" w:eastAsia="PMingLiU" w:hAnsi="Calibri Light" w:cstheme="minorHAnsi"/>
          <w:lang w:eastAsia="zh-TW"/>
        </w:rPr>
      </w:pPr>
      <w:r>
        <w:rPr>
          <w:rFonts w:ascii="Calibri Light" w:eastAsia="PMingLiU" w:hAnsi="Calibri Light" w:cstheme="minorHAnsi"/>
          <w:lang w:eastAsia="zh-TW"/>
        </w:rPr>
        <w:tab/>
      </w:r>
      <w:bookmarkStart w:id="118" w:name="_Toc512877689"/>
      <w:r w:rsidRPr="0031367D">
        <w:rPr>
          <w:rFonts w:ascii="Calibri Light" w:eastAsia="PMingLiU" w:hAnsi="Calibri Light" w:cstheme="minorHAnsi"/>
          <w:lang w:eastAsia="zh-TW"/>
        </w:rPr>
        <w:t>Microsoft Azure Stack</w:t>
      </w:r>
      <w:bookmarkEnd w:id="109"/>
      <w:bookmarkEnd w:id="118"/>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8"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A352DD"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61667" w:rsidRPr="00D548A2" w:rsidRDefault="00761667" w:rsidP="00761667">
      <w:pPr>
        <w:pStyle w:val="ProductList-Offering2Heading"/>
        <w:outlineLvl w:val="2"/>
        <w:rPr>
          <w:rFonts w:asciiTheme="minorHAnsi" w:eastAsia="PMingLiU" w:hAnsiTheme="minorHAnsi"/>
          <w:lang w:eastAsia="zh-TW"/>
        </w:rPr>
      </w:pPr>
      <w:bookmarkStart w:id="119" w:name="_Toc494738672"/>
      <w:bookmarkStart w:id="120" w:name="_Toc476476610"/>
      <w:bookmarkStart w:id="121" w:name="_Toc459970714"/>
      <w:bookmarkStart w:id="122" w:name="_Toc457466428"/>
      <w:bookmarkStart w:id="123" w:name="AzureActiveDirectoryBasic"/>
      <w:bookmarkStart w:id="124" w:name="_Toc437590238"/>
      <w:bookmarkStart w:id="125" w:name="_Toc435790944"/>
      <w:bookmarkEnd w:id="110"/>
      <w:bookmarkEnd w:id="111"/>
      <w:bookmarkEnd w:id="112"/>
      <w:bookmarkEnd w:id="113"/>
      <w:r w:rsidRPr="00D548A2">
        <w:rPr>
          <w:rFonts w:asciiTheme="minorHAnsi" w:eastAsia="PMingLiU" w:hAnsiTheme="minorHAnsi"/>
          <w:lang w:eastAsia="zh-TW"/>
        </w:rPr>
        <w:tab/>
      </w:r>
      <w:bookmarkStart w:id="126" w:name="_Toc510880771"/>
      <w:bookmarkStart w:id="127" w:name="_Toc510115105"/>
      <w:bookmarkStart w:id="128" w:name="_Toc512877690"/>
      <w:r w:rsidRPr="00D548A2">
        <w:rPr>
          <w:lang w:eastAsia="zh-TW"/>
        </w:rPr>
        <w:t>Bing</w:t>
      </w:r>
      <w:r w:rsidRPr="00D548A2">
        <w:rPr>
          <w:rFonts w:asciiTheme="minorHAnsi" w:eastAsia="PMingLiU" w:hAnsiTheme="minorHAnsi"/>
          <w:lang w:eastAsia="zh-TW"/>
        </w:rPr>
        <w:t xml:space="preserve"> </w:t>
      </w:r>
      <w:r w:rsidRPr="00D548A2">
        <w:rPr>
          <w:rFonts w:asciiTheme="minorHAnsi" w:eastAsia="PMingLiU" w:hAnsiTheme="minorHAnsi"/>
          <w:lang w:eastAsia="zh-TW"/>
        </w:rPr>
        <w:t>搜尋服務</w:t>
      </w:r>
      <w:bookmarkEnd w:id="126"/>
      <w:bookmarkEnd w:id="127"/>
      <w:bookmarkEnd w:id="128"/>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搜尋服務使用及顯示要件</w:t>
      </w:r>
    </w:p>
    <w:p w:rsidR="00761667" w:rsidRPr="00D548A2" w:rsidRDefault="00761667" w:rsidP="00761667">
      <w:pPr>
        <w:pStyle w:val="ProductList-Body"/>
        <w:tabs>
          <w:tab w:val="left" w:pos="270"/>
        </w:tabs>
        <w:rPr>
          <w:rFonts w:eastAsia="PMingLiU"/>
        </w:rPr>
      </w:pPr>
      <w:r w:rsidRPr="00D548A2">
        <w:rPr>
          <w:rFonts w:eastAsia="PMingLiU"/>
        </w:rPr>
        <w:t>客戶必須遵守</w:t>
      </w:r>
      <w:r w:rsidRPr="00D548A2">
        <w:rPr>
          <w:rFonts w:eastAsia="PMingLiU"/>
        </w:rPr>
        <w:t xml:space="preserve"> Bing </w:t>
      </w:r>
      <w:r w:rsidRPr="00D548A2">
        <w:rPr>
          <w:rFonts w:eastAsia="PMingLiU"/>
        </w:rPr>
        <w:t>搜尋服務的使用及顯示要件，其可於</w:t>
      </w:r>
      <w:r>
        <w:rPr>
          <w:rFonts w:eastAsia="PMingLiU"/>
        </w:rPr>
        <w:t xml:space="preserve"> </w:t>
      </w:r>
      <w:hyperlink r:id="rId39" w:history="1">
        <w:r w:rsidRPr="00D548A2">
          <w:rPr>
            <w:rStyle w:val="Hyperlink"/>
            <w:rFonts w:eastAsia="PMingLiU"/>
          </w:rPr>
          <w:t>https://aka.ms/r1j7jq</w:t>
        </w:r>
      </w:hyperlink>
      <w:r w:rsidRPr="00D548A2">
        <w:rPr>
          <w:rFonts w:eastAsia="PMingLiU"/>
        </w:rPr>
        <w:t xml:space="preserve"> </w:t>
      </w:r>
      <w:r w:rsidRPr="00D548A2">
        <w:rPr>
          <w:rFonts w:eastAsia="PMingLiU"/>
        </w:rPr>
        <w:t>上取得。客戶僅能將透過</w:t>
      </w:r>
      <w:r w:rsidRPr="00D548A2">
        <w:rPr>
          <w:rFonts w:eastAsia="PMingLiU"/>
        </w:rPr>
        <w:t xml:space="preserve"> Bing </w:t>
      </w:r>
      <w:r w:rsidRPr="00D548A2">
        <w:rPr>
          <w:rFonts w:eastAsia="PMingLiU"/>
        </w:rPr>
        <w:t>搜尋服務取得之結果用於網際網路搜尋體驗</w:t>
      </w:r>
      <w:r w:rsidRPr="00D548A2">
        <w:rPr>
          <w:rFonts w:eastAsia="PMingLiU"/>
        </w:rPr>
        <w:t xml:space="preserve"> (Internet Search Experiences) </w:t>
      </w:r>
      <w:r w:rsidRPr="00D548A2">
        <w:rPr>
          <w:rFonts w:eastAsia="PMingLiU"/>
        </w:rPr>
        <w:t>中</w:t>
      </w:r>
      <w:r w:rsidRPr="00D548A2">
        <w:rPr>
          <w:rFonts w:eastAsia="PMingLiU"/>
        </w:rPr>
        <w:t xml:space="preserve"> (</w:t>
      </w:r>
      <w:r w:rsidRPr="00D548A2">
        <w:rPr>
          <w:rFonts w:eastAsia="PMingLiU"/>
        </w:rPr>
        <w:t>定義詳見使用及顯示要件</w:t>
      </w:r>
      <w:r w:rsidRPr="00D548A2">
        <w:rPr>
          <w:rFonts w:eastAsia="PMingLiU"/>
        </w:rPr>
        <w:t>)</w:t>
      </w:r>
      <w:r w:rsidRPr="00D548A2">
        <w:rPr>
          <w:rFonts w:eastAsia="PMingLiU"/>
        </w:rPr>
        <w:t>，且不得快取或複製結果。客戶透過</w:t>
      </w:r>
      <w:r w:rsidRPr="00D548A2">
        <w:rPr>
          <w:rFonts w:eastAsia="PMingLiU"/>
        </w:rPr>
        <w:t xml:space="preserve"> Bing </w:t>
      </w:r>
      <w:r w:rsidRPr="00D548A2">
        <w:rPr>
          <w:rFonts w:eastAsia="PMingLiU"/>
        </w:rPr>
        <w:t>搜尋服務取得之結果並非產品、修正程式或服務交付項目。</w:t>
      </w:r>
    </w:p>
    <w:p w:rsidR="00761667" w:rsidRPr="00D548A2" w:rsidRDefault="00761667" w:rsidP="00761667">
      <w:pPr>
        <w:pStyle w:val="ProductList-ClauseHeading"/>
        <w:keepNext w:val="0"/>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搜尋服務隱私權</w:t>
      </w:r>
    </w:p>
    <w:p w:rsidR="00761667" w:rsidRPr="00D548A2" w:rsidRDefault="00761667" w:rsidP="00761667">
      <w:pPr>
        <w:pStyle w:val="ProductList-Body"/>
        <w:rPr>
          <w:rFonts w:eastAsia="PMingLiU"/>
        </w:rPr>
      </w:pPr>
      <w:r w:rsidRPr="00D548A2">
        <w:rPr>
          <w:rFonts w:eastAsia="PMingLiU"/>
        </w:rPr>
        <w:t>位於</w:t>
      </w:r>
      <w:r w:rsidRPr="00D548A2">
        <w:rPr>
          <w:rFonts w:eastAsia="PMingLiU"/>
        </w:rPr>
        <w:t xml:space="preserve"> </w:t>
      </w:r>
      <w:hyperlink r:id="rId40" w:history="1">
        <w:r w:rsidRPr="00D548A2">
          <w:rPr>
            <w:rStyle w:val="Hyperlink"/>
            <w:rFonts w:eastAsia="PMingLiU"/>
          </w:rPr>
          <w:t>https://go.microsoft.com/</w:t>
        </w:r>
        <w:r w:rsidRPr="00D548A2">
          <w:rPr>
            <w:rStyle w:val="Hyperlink"/>
            <w:rFonts w:eastAsia="PMingLiU"/>
            <w:color w:val="0563C1"/>
          </w:rPr>
          <w:t>fwlink</w:t>
        </w:r>
        <w:r w:rsidRPr="00D548A2">
          <w:rPr>
            <w:rStyle w:val="Hyperlink"/>
            <w:rFonts w:eastAsia="PMingLiU"/>
          </w:rPr>
          <w:t>/?LinkId=521839</w:t>
        </w:r>
      </w:hyperlink>
      <w:r w:rsidRPr="00D548A2">
        <w:rPr>
          <w:rFonts w:eastAsia="PMingLiU"/>
        </w:rPr>
        <w:t xml:space="preserve"> </w:t>
      </w:r>
      <w:r w:rsidRPr="00D548A2">
        <w:rPr>
          <w:rFonts w:eastAsia="PMingLiU"/>
        </w:rPr>
        <w:t>之</w:t>
      </w:r>
      <w:r w:rsidRPr="00D548A2">
        <w:rPr>
          <w:rFonts w:eastAsia="PMingLiU"/>
        </w:rPr>
        <w:t xml:space="preserve"> Microsoft </w:t>
      </w:r>
      <w:r w:rsidRPr="00D548A2">
        <w:rPr>
          <w:rFonts w:eastAsia="PMingLiU"/>
        </w:rPr>
        <w:t>線上隱私權聲明適用於客戶對</w:t>
      </w:r>
      <w:r w:rsidRPr="00D548A2">
        <w:rPr>
          <w:rFonts w:eastAsia="PMingLiU"/>
        </w:rPr>
        <w:t xml:space="preserve"> Bing </w:t>
      </w:r>
      <w:r w:rsidRPr="00D548A2">
        <w:rPr>
          <w:rFonts w:eastAsia="PMingLiU"/>
        </w:rPr>
        <w:t>搜尋服務的使用，但在線上服務條款中之本</w:t>
      </w:r>
      <w:r w:rsidRPr="00D548A2">
        <w:rPr>
          <w:rFonts w:eastAsia="PMingLiU"/>
        </w:rPr>
        <w:t xml:space="preserve"> Bing </w:t>
      </w:r>
      <w:r w:rsidRPr="00D548A2">
        <w:rPr>
          <w:rFonts w:eastAsia="PMingLiU"/>
        </w:rPr>
        <w:t>搜尋服務小節與</w:t>
      </w:r>
      <w:r w:rsidRPr="00D548A2">
        <w:rPr>
          <w:rFonts w:eastAsia="PMingLiU"/>
        </w:rPr>
        <w:t xml:space="preserve"> Microsoft </w:t>
      </w:r>
      <w:r w:rsidRPr="00D548A2">
        <w:rPr>
          <w:rFonts w:eastAsia="PMingLiU"/>
        </w:rPr>
        <w:t>線上隱私權聲明有所牴觸的範圍內，以本</w:t>
      </w:r>
      <w:r w:rsidRPr="00D548A2">
        <w:rPr>
          <w:rFonts w:eastAsia="PMingLiU"/>
        </w:rPr>
        <w:t xml:space="preserve"> Bing </w:t>
      </w:r>
      <w:r w:rsidRPr="00D548A2">
        <w:rPr>
          <w:rFonts w:eastAsia="PMingLiU"/>
        </w:rPr>
        <w:t>搜尋服務小節為準。</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 xml:space="preserve">Bing </w:t>
      </w:r>
      <w:r w:rsidRPr="00D548A2">
        <w:rPr>
          <w:rFonts w:eastAsia="PMingLiU"/>
        </w:rPr>
        <w:t>搜尋服務資料之使用</w:t>
      </w:r>
    </w:p>
    <w:p w:rsidR="00761667" w:rsidRPr="00D548A2" w:rsidRDefault="00761667" w:rsidP="00761667">
      <w:pPr>
        <w:pStyle w:val="ProductList-Body"/>
        <w:rPr>
          <w:rFonts w:eastAsia="PMingLiU"/>
        </w:rPr>
      </w:pPr>
      <w:r w:rsidRPr="00D548A2">
        <w:rPr>
          <w:rFonts w:eastAsia="PMingLiU"/>
        </w:rPr>
        <w:t>客戶必須對所有</w:t>
      </w:r>
      <w:r w:rsidRPr="00D548A2">
        <w:rPr>
          <w:rFonts w:eastAsia="PMingLiU"/>
        </w:rPr>
        <w:t xml:space="preserve"> Bing </w:t>
      </w:r>
      <w:r w:rsidRPr="00D548A2">
        <w:rPr>
          <w:rFonts w:eastAsia="PMingLiU"/>
        </w:rPr>
        <w:t>搜尋服務資料的內容負起全部責任。</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僅得基於下列目的處理</w:t>
      </w:r>
      <w:r w:rsidRPr="00D548A2">
        <w:rPr>
          <w:rFonts w:eastAsia="PMingLiU"/>
        </w:rPr>
        <w:t xml:space="preserve"> Bing </w:t>
      </w:r>
      <w:r w:rsidRPr="00D548A2">
        <w:rPr>
          <w:rFonts w:eastAsia="PMingLiU"/>
        </w:rPr>
        <w:t>搜尋服務資料：</w:t>
      </w:r>
      <w:r w:rsidRPr="00D548A2">
        <w:rPr>
          <w:rFonts w:eastAsia="PMingLiU"/>
        </w:rPr>
        <w:t xml:space="preserve">(i) </w:t>
      </w:r>
      <w:r w:rsidRPr="00D548A2">
        <w:rPr>
          <w:rFonts w:eastAsia="PMingLiU"/>
        </w:rPr>
        <w:t>提供辨識服務予客戶，以及</w:t>
      </w:r>
      <w:r w:rsidRPr="00D548A2">
        <w:rPr>
          <w:rFonts w:eastAsia="PMingLiU"/>
        </w:rPr>
        <w:t xml:space="preserve"> (ii) </w:t>
      </w:r>
      <w:r w:rsidRPr="00D548A2">
        <w:rPr>
          <w:rFonts w:eastAsia="PMingLiU"/>
        </w:rPr>
        <w:t>改進</w:t>
      </w:r>
      <w:r w:rsidRPr="00D548A2">
        <w:rPr>
          <w:rFonts w:eastAsia="PMingLiU"/>
        </w:rPr>
        <w:t xml:space="preserve"> Microsoft </w:t>
      </w:r>
      <w:r w:rsidRPr="00D548A2">
        <w:rPr>
          <w:rFonts w:eastAsia="PMingLiU"/>
        </w:rPr>
        <w:t>產品及服務。</w:t>
      </w:r>
      <w:r w:rsidRPr="00D548A2">
        <w:rPr>
          <w:rFonts w:eastAsia="PMingLiU"/>
        </w:rPr>
        <w:t xml:space="preserve">Microsoft </w:t>
      </w:r>
      <w:r w:rsidRPr="00D548A2">
        <w:rPr>
          <w:rFonts w:eastAsia="PMingLiU"/>
        </w:rPr>
        <w:t>僅得為了進行此等處理而對</w:t>
      </w:r>
      <w:r w:rsidRPr="00D548A2">
        <w:rPr>
          <w:rFonts w:eastAsia="PMingLiU"/>
        </w:rPr>
        <w:t xml:space="preserve"> Bing </w:t>
      </w:r>
      <w:r w:rsidRPr="00D548A2">
        <w:rPr>
          <w:rFonts w:eastAsia="PMingLiU"/>
        </w:rPr>
        <w:t>搜尋服務資料進行蒐集、保留、使用、重製和建立衍生作品，且客戶授與</w:t>
      </w:r>
      <w:r w:rsidRPr="00D548A2">
        <w:rPr>
          <w:rFonts w:eastAsia="PMingLiU"/>
        </w:rPr>
        <w:t xml:space="preserve"> Microsoft </w:t>
      </w:r>
      <w:r w:rsidRPr="00D548A2">
        <w:rPr>
          <w:rFonts w:eastAsia="PMingLiU"/>
        </w:rPr>
        <w:t>有限、非專屬且不可撤銷的全球授權使之進行此等動作。客戶將以未違反任何第三方之權利或可規範</w:t>
      </w:r>
      <w:r w:rsidRPr="00D548A2">
        <w:rPr>
          <w:rFonts w:eastAsia="PMingLiU"/>
        </w:rPr>
        <w:t xml:space="preserve"> Microsoft </w:t>
      </w:r>
      <w:r w:rsidRPr="00D548A2">
        <w:rPr>
          <w:rFonts w:eastAsia="PMingLiU"/>
        </w:rPr>
        <w:t>履行對客戶或任何第三方的任何其他義務之方式，保護及維護</w:t>
      </w:r>
      <w:r w:rsidRPr="00D548A2">
        <w:rPr>
          <w:rFonts w:eastAsia="PMingLiU"/>
        </w:rPr>
        <w:t xml:space="preserve"> Microsoft </w:t>
      </w:r>
      <w:r w:rsidRPr="00D548A2">
        <w:rPr>
          <w:rFonts w:eastAsia="PMingLiU"/>
        </w:rPr>
        <w:t>依本段落所述處理</w:t>
      </w:r>
      <w:r w:rsidRPr="00D548A2">
        <w:rPr>
          <w:rFonts w:eastAsia="PMingLiU"/>
        </w:rPr>
        <w:t xml:space="preserve"> Bing </w:t>
      </w:r>
      <w:r w:rsidRPr="00D548A2">
        <w:rPr>
          <w:rFonts w:eastAsia="PMingLiU"/>
        </w:rPr>
        <w:t>搜尋服務資料時所需之全部權利。</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線上服務條款中的本「</w:t>
      </w:r>
      <w:r w:rsidRPr="00D548A2">
        <w:rPr>
          <w:rFonts w:eastAsia="PMingLiU"/>
        </w:rPr>
        <w:t xml:space="preserve">Bing </w:t>
      </w:r>
      <w:r w:rsidRPr="00D548A2">
        <w:rPr>
          <w:rFonts w:eastAsia="PMingLiU"/>
        </w:rPr>
        <w:t>搜尋服務資料之使用」小節於客戶之大量授權合約終止或屆滿後仍有效。依各方當事人間所訂定之內容，客戶保留</w:t>
      </w:r>
      <w:r w:rsidRPr="00D548A2">
        <w:rPr>
          <w:rFonts w:eastAsia="PMingLiU"/>
        </w:rPr>
        <w:t xml:space="preserve"> Bing </w:t>
      </w:r>
      <w:r w:rsidRPr="00D548A2">
        <w:rPr>
          <w:rFonts w:eastAsia="PMingLiU"/>
        </w:rPr>
        <w:t>搜尋服務資料的所有權利、所有權和利益。除客戶於本「</w:t>
      </w:r>
      <w:r w:rsidRPr="00D548A2">
        <w:rPr>
          <w:rFonts w:eastAsia="PMingLiU"/>
        </w:rPr>
        <w:t xml:space="preserve">Bing </w:t>
      </w:r>
      <w:r w:rsidRPr="00D548A2">
        <w:rPr>
          <w:rFonts w:eastAsia="PMingLiU"/>
        </w:rPr>
        <w:t>搜尋服務資料之使用」小節中授與</w:t>
      </w:r>
      <w:r w:rsidRPr="00D548A2">
        <w:rPr>
          <w:rFonts w:eastAsia="PMingLiU"/>
        </w:rPr>
        <w:t xml:space="preserve"> Microsoft </w:t>
      </w:r>
      <w:r w:rsidRPr="00D548A2">
        <w:rPr>
          <w:rFonts w:eastAsia="PMingLiU"/>
        </w:rPr>
        <w:t>之權利外，</w:t>
      </w:r>
      <w:r w:rsidRPr="00D548A2">
        <w:rPr>
          <w:rFonts w:eastAsia="PMingLiU"/>
        </w:rPr>
        <w:t xml:space="preserve">Microsoft </w:t>
      </w:r>
      <w:r w:rsidRPr="00D548A2">
        <w:rPr>
          <w:rFonts w:eastAsia="PMingLiU"/>
        </w:rPr>
        <w:t>對</w:t>
      </w:r>
      <w:r w:rsidRPr="00D548A2">
        <w:rPr>
          <w:rFonts w:eastAsia="PMingLiU"/>
        </w:rPr>
        <w:t xml:space="preserve"> Bing </w:t>
      </w:r>
      <w:r w:rsidRPr="00D548A2">
        <w:rPr>
          <w:rFonts w:eastAsia="PMingLiU"/>
        </w:rPr>
        <w:t>搜尋服務資料並未取得任何權利。本段落並不會影響</w:t>
      </w:r>
      <w:r w:rsidRPr="00D548A2">
        <w:rPr>
          <w:rFonts w:eastAsia="PMingLiU"/>
        </w:rPr>
        <w:t xml:space="preserve"> Microsoft </w:t>
      </w:r>
      <w:r w:rsidRPr="00D548A2">
        <w:rPr>
          <w:rFonts w:eastAsia="PMingLiU"/>
        </w:rPr>
        <w:t>在</w:t>
      </w:r>
      <w:r w:rsidRPr="00D548A2">
        <w:rPr>
          <w:rFonts w:eastAsia="PMingLiU"/>
        </w:rPr>
        <w:t xml:space="preserve"> Microsoft </w:t>
      </w:r>
      <w:r w:rsidRPr="00D548A2">
        <w:rPr>
          <w:rFonts w:eastAsia="PMingLiU"/>
        </w:rPr>
        <w:t>授權予客戶之軟體或服務中之權利。</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資料保護條款對</w:t>
      </w:r>
      <w:r w:rsidRPr="00D548A2">
        <w:rPr>
          <w:rFonts w:eastAsia="PMingLiU"/>
        </w:rPr>
        <w:t xml:space="preserve"> Bing </w:t>
      </w:r>
      <w:r w:rsidRPr="00D548A2">
        <w:rPr>
          <w:rFonts w:eastAsia="PMingLiU"/>
        </w:rPr>
        <w:t>搜尋服務之適用情況</w:t>
      </w:r>
    </w:p>
    <w:p w:rsidR="00761667" w:rsidRPr="00D548A2" w:rsidRDefault="00761667" w:rsidP="00761667">
      <w:pPr>
        <w:pStyle w:val="ProductList-Body"/>
        <w:rPr>
          <w:rFonts w:eastAsia="PMingLiU"/>
        </w:rPr>
      </w:pPr>
      <w:r w:rsidRPr="00D548A2">
        <w:rPr>
          <w:rFonts w:eastAsia="PMingLiU"/>
        </w:rPr>
        <w:t>資料保護條款中只有下列章節適用於</w:t>
      </w:r>
      <w:r w:rsidRPr="00D548A2">
        <w:rPr>
          <w:rFonts w:eastAsia="PMingLiU"/>
        </w:rPr>
        <w:t xml:space="preserve"> Bing </w:t>
      </w:r>
      <w:r w:rsidRPr="00D548A2">
        <w:rPr>
          <w:rFonts w:eastAsia="PMingLiU"/>
        </w:rPr>
        <w:t>搜尋服務：資料傳輸、次承攬人之聘用及如何連絡</w:t>
      </w:r>
      <w:r w:rsidRPr="00D548A2">
        <w:rPr>
          <w:rFonts w:eastAsia="PMingLiU"/>
        </w:rPr>
        <w:t xml:space="preserve"> Microsoft</w:t>
      </w:r>
      <w:r w:rsidRPr="00D548A2">
        <w:rPr>
          <w:rFonts w:eastAsia="PMingLiU"/>
        </w:rPr>
        <w:t>。這些小節不適用於所列服務之預覽版。</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tabs>
          <w:tab w:val="left" w:pos="360"/>
        </w:tabs>
        <w:rPr>
          <w:rFonts w:eastAsia="PMingLiU"/>
        </w:rPr>
      </w:pPr>
    </w:p>
    <w:p w:rsidR="00761667" w:rsidRPr="00D548A2" w:rsidRDefault="00761667" w:rsidP="00761667">
      <w:pPr>
        <w:pStyle w:val="ProductList-ClauseHeading"/>
        <w:keepNext w:val="0"/>
        <w:rPr>
          <w:rFonts w:eastAsia="PMingLiU"/>
        </w:rPr>
      </w:pPr>
      <w:r w:rsidRPr="00D548A2">
        <w:rPr>
          <w:rFonts w:eastAsia="PMingLiU"/>
        </w:rPr>
        <w:t>優先順序：</w:t>
      </w:r>
    </w:p>
    <w:p w:rsidR="00761667" w:rsidRPr="00D548A2" w:rsidRDefault="00761667" w:rsidP="00761667">
      <w:pPr>
        <w:pStyle w:val="ProductList-Body"/>
        <w:rPr>
          <w:rFonts w:eastAsia="PMingLiU"/>
        </w:rPr>
      </w:pPr>
      <w:r w:rsidRPr="00D548A2">
        <w:rPr>
          <w:rFonts w:eastAsia="PMingLiU"/>
        </w:rPr>
        <w:t>在本「</w:t>
      </w:r>
      <w:r w:rsidRPr="00D548A2">
        <w:rPr>
          <w:rFonts w:eastAsia="PMingLiU"/>
        </w:rPr>
        <w:t xml:space="preserve">Bing </w:t>
      </w:r>
      <w:r w:rsidRPr="00D548A2">
        <w:rPr>
          <w:rFonts w:eastAsia="PMingLiU"/>
        </w:rPr>
        <w:t>搜尋服務」小節與</w:t>
      </w:r>
      <w:r w:rsidRPr="00D548A2">
        <w:rPr>
          <w:rFonts w:eastAsia="PMingLiU"/>
        </w:rPr>
        <w:t xml:space="preserve"> OST </w:t>
      </w:r>
      <w:r w:rsidRPr="00D548A2">
        <w:rPr>
          <w:rFonts w:eastAsia="PMingLiU"/>
        </w:rPr>
        <w:t>之其他部分內容有任何牴觸的範圍內，以本小節之規定為準。</w:t>
      </w:r>
    </w:p>
    <w:p w:rsidR="00761667" w:rsidRPr="00D548A2" w:rsidRDefault="00A352D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61667" w:rsidRPr="00D548A2" w:rsidRDefault="00761667" w:rsidP="00761667">
      <w:pPr>
        <w:pStyle w:val="ProductList-Offering2Heading"/>
        <w:outlineLvl w:val="2"/>
        <w:rPr>
          <w:rFonts w:asciiTheme="minorHAnsi" w:eastAsia="PMingLiU" w:hAnsiTheme="minorHAnsi"/>
          <w:b w:val="0"/>
          <w:color w:val="000000" w:themeColor="text1"/>
          <w:sz w:val="8"/>
          <w:szCs w:val="8"/>
          <w:lang w:eastAsia="zh-TW"/>
        </w:rPr>
      </w:pPr>
      <w:r w:rsidRPr="00D548A2">
        <w:rPr>
          <w:rFonts w:asciiTheme="minorHAnsi" w:eastAsia="PMingLiU" w:hAnsiTheme="minorHAnsi"/>
          <w:lang w:eastAsia="zh-TW"/>
        </w:rPr>
        <w:tab/>
      </w:r>
      <w:bookmarkStart w:id="129" w:name="_Toc510880772"/>
      <w:bookmarkStart w:id="130" w:name="_Toc512877691"/>
      <w:r w:rsidRPr="00D548A2">
        <w:rPr>
          <w:lang w:eastAsia="zh-TW"/>
        </w:rPr>
        <w:t>Microsoft</w:t>
      </w:r>
      <w:r w:rsidRPr="00D548A2">
        <w:rPr>
          <w:rFonts w:asciiTheme="minorHAnsi" w:eastAsia="PMingLiU" w:hAnsiTheme="minorHAnsi"/>
          <w:lang w:eastAsia="zh-TW"/>
        </w:rPr>
        <w:t xml:space="preserve"> </w:t>
      </w:r>
      <w:r w:rsidRPr="00D548A2">
        <w:rPr>
          <w:rFonts w:asciiTheme="minorHAnsi" w:eastAsia="PMingLiU" w:hAnsiTheme="minorHAnsi"/>
          <w:lang w:eastAsia="zh-TW"/>
        </w:rPr>
        <w:t>辨識服務</w:t>
      </w:r>
      <w:bookmarkEnd w:id="129"/>
      <w:bookmarkEnd w:id="130"/>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和</w:t>
      </w:r>
      <w:r w:rsidRPr="00D548A2">
        <w:rPr>
          <w:rFonts w:eastAsia="PMingLiU"/>
        </w:rPr>
        <w:t xml:space="preserve"> Bing </w:t>
      </w:r>
      <w:r w:rsidRPr="00D548A2">
        <w:rPr>
          <w:rFonts w:eastAsia="PMingLiU"/>
        </w:rPr>
        <w:t>搜尋服務對客戶之服務輸出使用限制</w:t>
      </w:r>
    </w:p>
    <w:p w:rsidR="00761667" w:rsidRPr="00D548A2" w:rsidRDefault="00761667" w:rsidP="00761667">
      <w:pPr>
        <w:pStyle w:val="ProductList-Body"/>
        <w:rPr>
          <w:rFonts w:eastAsia="PMingLiU"/>
        </w:rPr>
      </w:pPr>
      <w:r w:rsidRPr="00D548A2">
        <w:rPr>
          <w:rFonts w:eastAsia="PMingLiU"/>
        </w:rPr>
        <w:t>客戶不得將取自</w:t>
      </w:r>
      <w:r w:rsidRPr="00D548A2">
        <w:rPr>
          <w:rFonts w:eastAsia="PMingLiU"/>
        </w:rPr>
        <w:t xml:space="preserve"> Bing </w:t>
      </w:r>
      <w:r w:rsidRPr="00D548A2">
        <w:rPr>
          <w:rFonts w:eastAsia="PMingLiU"/>
        </w:rPr>
        <w:t>搜尋服務或</w:t>
      </w:r>
      <w:r w:rsidRPr="00D548A2">
        <w:rPr>
          <w:rFonts w:eastAsia="PMingLiU"/>
        </w:rPr>
        <w:t xml:space="preserve"> Microsoft Translator </w:t>
      </w:r>
      <w:r w:rsidRPr="00D548A2">
        <w:rPr>
          <w:rFonts w:eastAsia="PMingLiU"/>
        </w:rPr>
        <w:t>之任何資料，用於開發或提供任何相當於機器學習架構之服務用途。</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來源標示</w:t>
      </w:r>
    </w:p>
    <w:p w:rsidR="00761667" w:rsidRPr="00D548A2" w:rsidRDefault="00761667" w:rsidP="00761667">
      <w:pPr>
        <w:pStyle w:val="ProductList-Body"/>
        <w:rPr>
          <w:rFonts w:eastAsia="PMingLiU"/>
        </w:rPr>
      </w:pPr>
      <w:r w:rsidRPr="00D548A2">
        <w:rPr>
          <w:rFonts w:eastAsia="PMingLiU"/>
        </w:rPr>
        <w:t>顯示由</w:t>
      </w:r>
      <w:r w:rsidRPr="00D548A2">
        <w:rPr>
          <w:rFonts w:eastAsia="PMingLiU"/>
        </w:rPr>
        <w:t xml:space="preserve"> Microsoft Translator </w:t>
      </w:r>
      <w:r w:rsidRPr="00D548A2">
        <w:rPr>
          <w:rFonts w:eastAsia="PMingLiU"/>
        </w:rPr>
        <w:t>所執行之自動翻譯時，客戶將合理提供明顯的聲明，告知文字係透過</w:t>
      </w:r>
      <w:r w:rsidRPr="00D548A2">
        <w:rPr>
          <w:rFonts w:eastAsia="PMingLiU"/>
        </w:rPr>
        <w:t xml:space="preserve"> Microsoft Translator </w:t>
      </w:r>
      <w:r w:rsidRPr="00D548A2">
        <w:rPr>
          <w:rFonts w:eastAsia="PMingLiU"/>
        </w:rPr>
        <w:t>自動翻譯。</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已停用之辨識服務組態和自訂模型</w:t>
      </w:r>
    </w:p>
    <w:p w:rsidR="00761667" w:rsidRPr="00D548A2" w:rsidRDefault="00761667" w:rsidP="00761667">
      <w:pPr>
        <w:pStyle w:val="ProductList-Body"/>
        <w:rPr>
          <w:rFonts w:eastAsia="PMingLiU"/>
        </w:rPr>
      </w:pPr>
      <w:r w:rsidRPr="00D548A2">
        <w:rPr>
          <w:rFonts w:eastAsia="PMingLiU"/>
        </w:rPr>
        <w:t>為了資料保留和刪除之目的，處於已停用狀態之辨識服務組態或自訂模型得由</w:t>
      </w:r>
      <w:r w:rsidRPr="00D548A2">
        <w:rPr>
          <w:rFonts w:eastAsia="PMingLiU"/>
        </w:rPr>
        <w:t xml:space="preserve"> Microsoft </w:t>
      </w:r>
      <w:r w:rsidRPr="00D548A2">
        <w:rPr>
          <w:rFonts w:eastAsia="PMingLiU"/>
        </w:rPr>
        <w:t>自行決定將其視為客戶訂閱已屆滿之線上服務。若某組態或自訂模型達</w:t>
      </w:r>
      <w:r w:rsidRPr="00D548A2">
        <w:rPr>
          <w:rFonts w:eastAsia="PMingLiU"/>
        </w:rPr>
        <w:t xml:space="preserve"> 90 </w:t>
      </w:r>
      <w:r w:rsidRPr="00D548A2">
        <w:rPr>
          <w:rFonts w:eastAsia="PMingLiU"/>
        </w:rPr>
        <w:t>天</w:t>
      </w:r>
      <w:r w:rsidRPr="00D548A2">
        <w:rPr>
          <w:rFonts w:eastAsia="PMingLiU"/>
        </w:rPr>
        <w:t xml:space="preserve"> (1) </w:t>
      </w:r>
      <w:r w:rsidRPr="00D548A2">
        <w:rPr>
          <w:rFonts w:eastAsia="PMingLiU"/>
        </w:rPr>
        <w:t>沒有接收到任何呼叫；</w:t>
      </w:r>
      <w:r w:rsidRPr="00D548A2">
        <w:rPr>
          <w:rFonts w:eastAsia="PMingLiU"/>
        </w:rPr>
        <w:t xml:space="preserve">(2) </w:t>
      </w:r>
      <w:r w:rsidRPr="00D548A2">
        <w:rPr>
          <w:rFonts w:eastAsia="PMingLiU"/>
        </w:rPr>
        <w:t>其並未經修改且未獲指派目前的金鑰，以及；</w:t>
      </w:r>
      <w:r w:rsidRPr="00D548A2">
        <w:rPr>
          <w:rFonts w:eastAsia="PMingLiU"/>
        </w:rPr>
        <w:t xml:space="preserve">(3) </w:t>
      </w:r>
      <w:r w:rsidRPr="00D548A2">
        <w:rPr>
          <w:rFonts w:eastAsia="PMingLiU"/>
        </w:rPr>
        <w:t>客戶並未登錄至該服務，則該組態或自訂模型即為已停用。</w:t>
      </w:r>
    </w:p>
    <w:p w:rsidR="00761667" w:rsidRPr="00D548A2" w:rsidRDefault="00A352DD"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0337C1" w:rsidRPr="00B20459" w:rsidRDefault="000337C1" w:rsidP="00761667">
      <w:pPr>
        <w:pStyle w:val="ProductList-Offering2Heading"/>
        <w:keepNext/>
        <w:ind w:firstLine="158"/>
        <w:outlineLvl w:val="2"/>
        <w:rPr>
          <w:rFonts w:ascii="Calibri Light" w:eastAsia="PMingLiU" w:hAnsi="Calibri Light" w:cstheme="minorHAnsi"/>
          <w:lang w:val="pt-BR" w:eastAsia="zh-TW"/>
        </w:rPr>
      </w:pPr>
      <w:bookmarkStart w:id="131" w:name="_Toc512877692"/>
      <w:r w:rsidRPr="00B20459">
        <w:rPr>
          <w:rFonts w:ascii="Calibri Light" w:eastAsia="PMingLiU" w:hAnsi="Calibri Light" w:cstheme="minorHAnsi"/>
          <w:lang w:val="pt-BR" w:eastAsia="zh-TW"/>
        </w:rPr>
        <w:t>Microsoft Genomics</w:t>
      </w:r>
      <w:bookmarkEnd w:id="119"/>
      <w:bookmarkEnd w:id="131"/>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41"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A352DD"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32" w:name="_Toc512877693"/>
      <w:r w:rsidR="00806051">
        <w:rPr>
          <w:rFonts w:ascii="Calibri Light" w:eastAsia="PMingLiU" w:hAnsi="Calibri Light"/>
          <w:lang w:eastAsia="zh-TW"/>
        </w:rPr>
        <w:t>Visual Studio App Center</w:t>
      </w:r>
      <w:bookmarkEnd w:id="132"/>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42" w:history="1">
        <w:r w:rsidRPr="009044E2">
          <w:rPr>
            <w:rStyle w:val="Hyperlink"/>
            <w:rFonts w:eastAsia="PMingLiU" w:cstheme="minorHAnsi"/>
          </w:rPr>
          <w:t>https://aka.ms/mctestprivacypolicy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A352DD"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33" w:name="_Toc512877694"/>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0"/>
      <w:bookmarkEnd w:id="133"/>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A352DD"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34" w:name="_Toc512877695"/>
      <w:r w:rsidR="0012394C" w:rsidRPr="0012394C">
        <w:rPr>
          <w:rFonts w:ascii="Calibri Light" w:eastAsia="PMingLiU" w:hAnsi="Calibri Light" w:cstheme="minorHAnsi"/>
        </w:rPr>
        <w:t>Azure Active Directory Basic</w:t>
      </w:r>
      <w:bookmarkEnd w:id="121"/>
      <w:bookmarkEnd w:id="122"/>
      <w:bookmarkEnd w:id="134"/>
    </w:p>
    <w:bookmarkEnd w:id="123"/>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5"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36" w:name="_Toc459970715"/>
      <w:bookmarkStart w:id="137" w:name="_Toc457466429"/>
      <w:bookmarkStart w:id="138" w:name="_Toc512877696"/>
      <w:r w:rsidRPr="0012394C">
        <w:rPr>
          <w:rFonts w:ascii="Calibri Light" w:eastAsia="PMingLiU" w:hAnsi="Calibri Light" w:cstheme="minorHAnsi"/>
          <w:lang w:eastAsia="zh-TW"/>
        </w:rPr>
        <w:t>Azure Active Directory Premium</w:t>
      </w:r>
      <w:bookmarkEnd w:id="136"/>
      <w:bookmarkEnd w:id="137"/>
      <w:bookmarkEnd w:id="138"/>
    </w:p>
    <w:bookmarkEnd w:id="135"/>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39"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40" w:name="AzureRightsManagement"/>
      <w:bookmarkStart w:id="141" w:name="_Toc459970716"/>
      <w:bookmarkStart w:id="142" w:name="_Toc457466430"/>
      <w:bookmarkStart w:id="143" w:name="_Toc512877697"/>
      <w:r w:rsidRPr="0012394C">
        <w:rPr>
          <w:rFonts w:ascii="Calibri Light" w:eastAsia="PMingLiU" w:hAnsi="Calibri Light" w:cstheme="minorHAnsi"/>
        </w:rPr>
        <w:t>Azure Information Protection</w:t>
      </w:r>
      <w:bookmarkEnd w:id="140"/>
      <w:r w:rsidRPr="0012394C">
        <w:rPr>
          <w:rFonts w:ascii="Calibri Light" w:eastAsia="PMingLiU" w:hAnsi="Calibri Light" w:cstheme="minorHAnsi"/>
        </w:rPr>
        <w:t xml:space="preserve"> Premium</w:t>
      </w:r>
      <w:bookmarkEnd w:id="141"/>
      <w:bookmarkEnd w:id="142"/>
      <w:bookmarkEnd w:id="143"/>
    </w:p>
    <w:bookmarkEnd w:id="139"/>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A352DD"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4" w:name="_Toc388464308"/>
    <w:bookmarkStart w:id="145" w:name="_Toc459970718"/>
    <w:bookmarkStart w:id="146" w:name="Dynamics365"/>
    <w:bookmarkStart w:id="147" w:name="_Toc460240107"/>
    <w:bookmarkEnd w:id="124"/>
    <w:bookmarkEnd w:id="125"/>
    <w:bookmarkEnd w:id="144"/>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48" w:name="_Toc494738678"/>
      <w:bookmarkStart w:id="149" w:name="_Toc492329139"/>
      <w:bookmarkStart w:id="150" w:name="_Toc512877698"/>
      <w:bookmarkEnd w:id="145"/>
      <w:bookmarkEnd w:id="146"/>
      <w:bookmarkEnd w:id="147"/>
      <w:r w:rsidRPr="00357A7A">
        <w:rPr>
          <w:rFonts w:ascii="Calibri Light" w:hAnsi="Calibri Light"/>
          <w:lang w:eastAsia="zh-TW"/>
        </w:rPr>
        <w:t xml:space="preserve">Microsoft Dynamics 365 </w:t>
      </w:r>
      <w:r w:rsidRPr="00357A7A">
        <w:rPr>
          <w:rFonts w:ascii="Calibri Light" w:hAnsi="Calibri Light"/>
          <w:lang w:eastAsia="zh-TW"/>
        </w:rPr>
        <w:t>服務</w:t>
      </w:r>
      <w:bookmarkEnd w:id="148"/>
      <w:bookmarkEnd w:id="149"/>
      <w:bookmarkEnd w:id="150"/>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43"/>
          <w:footerReference w:type="first" r:id="rId44"/>
          <w:pgSz w:w="12240" w:h="15840"/>
          <w:pgMar w:top="1440" w:right="720" w:bottom="1440" w:left="720" w:header="720" w:footer="720" w:gutter="0"/>
          <w:cols w:space="720"/>
          <w:titlePg/>
          <w:docGrid w:linePitch="360"/>
        </w:sectPr>
      </w:pP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Dynamics 365 for Case Management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Dynamics 365 for Customer Service</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for Field Services</w:t>
      </w:r>
      <w:r w:rsidRPr="00A671AB">
        <w:rPr>
          <w:rFonts w:eastAsia="PMingLiU"/>
          <w:sz w:val="16"/>
          <w:szCs w:val="16"/>
        </w:rPr>
        <w:t>，</w:t>
      </w:r>
      <w:r w:rsidRPr="00571BF0">
        <w:rPr>
          <w:rFonts w:asciiTheme="majorHAnsi" w:hAnsiTheme="majorHAnsi"/>
          <w:sz w:val="16"/>
          <w:szCs w:val="16"/>
          <w:lang w:val="en-US" w:eastAsia="en-US" w:bidi="ar-SA"/>
        </w:rPr>
        <w:t>Enterprise Edition</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Business Central Essentials</w:t>
      </w:r>
    </w:p>
    <w:p w:rsidR="009044E2" w:rsidRPr="00571BF0" w:rsidRDefault="009044E2" w:rsidP="009044E2">
      <w:pPr>
        <w:pStyle w:val="ProductList-Body"/>
        <w:rPr>
          <w:rFonts w:asciiTheme="majorHAnsi" w:hAnsiTheme="majorHAnsi"/>
          <w:sz w:val="16"/>
          <w:szCs w:val="16"/>
          <w:lang w:val="en-US" w:eastAsia="en-US" w:bidi="ar-SA"/>
        </w:rPr>
      </w:pPr>
      <w:r w:rsidRPr="00571BF0">
        <w:rPr>
          <w:rFonts w:asciiTheme="majorHAnsi" w:hAnsiTheme="majorHAnsi"/>
          <w:sz w:val="16"/>
          <w:szCs w:val="16"/>
          <w:lang w:val="en-US" w:eastAsia="en-US" w:bidi="ar-SA"/>
        </w:rPr>
        <w:t>Microsoft Dynamics 365 Business Central Premium</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Business Central Team Member</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Marketing</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Operations Activity</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Operations Device</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Project Service Automation</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Retail</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Sales</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Sales Professional</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：招聘模組</w:t>
      </w:r>
      <w:r w:rsidRPr="00A671AB">
        <w:rPr>
          <w:rFonts w:eastAsia="PMingLiU"/>
          <w:sz w:val="16"/>
          <w:szCs w:val="16"/>
        </w:rPr>
        <w:t xml:space="preserve"> </w:t>
      </w:r>
      <w:r w:rsidRPr="00A671AB">
        <w:rPr>
          <w:rFonts w:asciiTheme="majorHAnsi" w:hAnsiTheme="majorHAnsi"/>
          <w:sz w:val="16"/>
          <w:szCs w:val="16"/>
          <w:lang w:val="en-US" w:eastAsia="en-US" w:bidi="ar-SA"/>
        </w:rPr>
        <w:t>(Attract)</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Talent</w:t>
      </w:r>
      <w:r w:rsidRPr="00A671AB">
        <w:rPr>
          <w:rFonts w:eastAsia="PMingLiU"/>
          <w:sz w:val="16"/>
          <w:szCs w:val="16"/>
        </w:rPr>
        <w:t>：就職模組</w:t>
      </w:r>
      <w:r w:rsidRPr="00A671AB">
        <w:rPr>
          <w:rFonts w:eastAsia="PMingLiU"/>
          <w:sz w:val="16"/>
          <w:szCs w:val="16"/>
        </w:rPr>
        <w:t xml:space="preserve"> </w:t>
      </w:r>
      <w:r w:rsidRPr="00A671AB">
        <w:rPr>
          <w:rFonts w:asciiTheme="majorHAnsi" w:hAnsiTheme="majorHAnsi"/>
          <w:sz w:val="16"/>
          <w:szCs w:val="16"/>
          <w:lang w:val="en-US" w:eastAsia="en-US" w:bidi="ar-SA"/>
        </w:rPr>
        <w:t>(Onboard)</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Team Members</w:t>
      </w:r>
      <w:r w:rsidRPr="00A671AB">
        <w:rPr>
          <w:rFonts w:eastAsia="PMingLiU"/>
          <w:sz w:val="16"/>
          <w:szCs w:val="16"/>
        </w:rPr>
        <w:t>，</w:t>
      </w:r>
      <w:r w:rsidRPr="00A671AB">
        <w:rPr>
          <w:rFonts w:asciiTheme="majorHAnsi" w:hAnsiTheme="majorHAnsi"/>
          <w:sz w:val="16"/>
          <w:szCs w:val="16"/>
          <w:lang w:val="en-US" w:eastAsia="en-US" w:bidi="ar-SA"/>
        </w:rPr>
        <w:t>Business Edition</w:t>
      </w:r>
    </w:p>
    <w:p w:rsidR="009044E2" w:rsidRPr="00A671AB" w:rsidRDefault="009044E2" w:rsidP="009044E2">
      <w:pPr>
        <w:pStyle w:val="ProductList-Body"/>
        <w:rPr>
          <w:rFonts w:asciiTheme="majorHAnsi" w:hAnsiTheme="majorHAnsi"/>
          <w:sz w:val="16"/>
          <w:szCs w:val="16"/>
          <w:lang w:val="en-US" w:eastAsia="en-US" w:bidi="ar-SA"/>
        </w:rPr>
      </w:pPr>
      <w:r w:rsidRPr="00A671AB">
        <w:rPr>
          <w:rFonts w:asciiTheme="majorHAnsi" w:hAnsiTheme="majorHAnsi"/>
          <w:sz w:val="16"/>
          <w:szCs w:val="16"/>
          <w:lang w:val="en-US" w:eastAsia="en-US" w:bidi="ar-SA"/>
        </w:rPr>
        <w:t>Microsoft Dynamics 365 for Team Members</w:t>
      </w:r>
      <w:r w:rsidRPr="00A671AB">
        <w:rPr>
          <w:rFonts w:eastAsia="PMingLiU"/>
          <w:sz w:val="16"/>
          <w:szCs w:val="16"/>
        </w:rPr>
        <w:t>，</w:t>
      </w:r>
      <w:r w:rsidRPr="00A671AB">
        <w:rPr>
          <w:rFonts w:asciiTheme="majorHAnsi" w:hAnsiTheme="majorHAnsi"/>
          <w:sz w:val="16"/>
          <w:szCs w:val="16"/>
          <w:lang w:val="en-US" w:eastAsia="en-US" w:bidi="ar-SA"/>
        </w:rPr>
        <w:t>Enterprise Edition</w:t>
      </w:r>
    </w:p>
    <w:p w:rsidR="009044E2" w:rsidRPr="00A671AB" w:rsidRDefault="009044E2" w:rsidP="009044E2">
      <w:pPr>
        <w:pStyle w:val="ProductList-Body"/>
        <w:rPr>
          <w:rFonts w:eastAsia="PMingLiU"/>
          <w:sz w:val="16"/>
          <w:szCs w:val="16"/>
        </w:rPr>
      </w:pPr>
      <w:r w:rsidRPr="00A671AB">
        <w:rPr>
          <w:rFonts w:asciiTheme="majorHAnsi" w:hAnsiTheme="majorHAnsi"/>
          <w:sz w:val="16"/>
          <w:szCs w:val="16"/>
          <w:lang w:val="en-US" w:eastAsia="en-US" w:bidi="ar-SA"/>
        </w:rPr>
        <w:t>Microsoft Relationship Sales</w:t>
      </w:r>
      <w:r w:rsidRPr="00A671AB">
        <w:rPr>
          <w:rFonts w:eastAsia="PMingLiU"/>
          <w:sz w:val="16"/>
          <w:szCs w:val="16"/>
        </w:rPr>
        <w:t xml:space="preserve"> </w:t>
      </w:r>
      <w:r w:rsidRPr="00A671AB">
        <w:rPr>
          <w:rFonts w:eastAsia="PMingLiU"/>
          <w:sz w:val="16"/>
          <w:szCs w:val="16"/>
        </w:rPr>
        <w:t>解決方案</w:t>
      </w:r>
    </w:p>
    <w:p w:rsidR="000337C1" w:rsidRPr="00CB28B3" w:rsidRDefault="000337C1" w:rsidP="000337C1">
      <w:pPr>
        <w:pStyle w:val="ProductList-Body"/>
        <w:rPr>
          <w:rFonts w:ascii="Calibri Light" w:eastAsia="PMingLiU" w:hAnsi="Calibri Light"/>
          <w:lang w:val="en-US"/>
        </w:rPr>
      </w:pP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A352DD"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Default="000337C1" w:rsidP="000337C1">
      <w:pPr>
        <w:pStyle w:val="ProductList-Body"/>
        <w:tabs>
          <w:tab w:val="clear" w:pos="158"/>
          <w:tab w:val="left" w:pos="360"/>
        </w:tabs>
        <w:rPr>
          <w:rFonts w:eastAsia="PMingLiU" w:cstheme="minorHAnsi"/>
        </w:rPr>
      </w:pPr>
      <w:r w:rsidRPr="00CB28B3">
        <w:rPr>
          <w:rFonts w:eastAsia="PMingLiU" w:cstheme="minorHAnsi"/>
          <w:lang w:val="en-US"/>
        </w:rPr>
        <w:t xml:space="preserve">Microsoft 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Microsoft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Microsoft Dynamics 365 Unified Operations </w:t>
      </w:r>
      <w:r w:rsidRPr="00936D95">
        <w:rPr>
          <w:rFonts w:eastAsia="PMingLiU" w:cstheme="minorHAnsi"/>
        </w:rPr>
        <w:t>方案、</w:t>
      </w:r>
      <w:r w:rsidRPr="00CB28B3">
        <w:rPr>
          <w:rFonts w:eastAsia="PMingLiU" w:cstheme="minorHAnsi"/>
          <w:lang w:val="en-US"/>
        </w:rPr>
        <w:t>Microsoft Dynamics 365 for Retail</w:t>
      </w:r>
      <w:r w:rsidRPr="00936D95">
        <w:rPr>
          <w:rFonts w:eastAsia="PMingLiU" w:cstheme="minorHAnsi"/>
        </w:rPr>
        <w:t>、</w:t>
      </w:r>
      <w:r w:rsidRPr="00CB28B3">
        <w:rPr>
          <w:rFonts w:eastAsia="PMingLiU" w:cstheme="minorHAnsi"/>
          <w:lang w:val="en-US"/>
        </w:rPr>
        <w:t>Microsoft Dynamics 365 for Talent</w:t>
      </w:r>
      <w:r w:rsidRPr="00936D95">
        <w:rPr>
          <w:rFonts w:eastAsia="PMingLiU" w:cstheme="minorHAnsi"/>
        </w:rPr>
        <w:t>、</w:t>
      </w:r>
      <w:r w:rsidRPr="00CB28B3">
        <w:rPr>
          <w:rFonts w:eastAsia="PMingLiU" w:cstheme="minorHAnsi"/>
          <w:lang w:val="en-US"/>
        </w:rPr>
        <w:t>Microsoft 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Microsoft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Microsoft Dynamics 365 </w:t>
      </w:r>
      <w:r w:rsidRPr="00936D95">
        <w:rPr>
          <w:rFonts w:eastAsia="PMingLiU" w:cstheme="minorHAnsi"/>
        </w:rPr>
        <w:t>服務者。</w:t>
      </w:r>
    </w:p>
    <w:p w:rsidR="009044E2" w:rsidRDefault="009044E2" w:rsidP="000337C1">
      <w:pPr>
        <w:pStyle w:val="ProductList-Body"/>
        <w:tabs>
          <w:tab w:val="clear" w:pos="158"/>
          <w:tab w:val="left" w:pos="360"/>
        </w:tabs>
        <w:rPr>
          <w:rFonts w:eastAsia="PMingLiU" w:cstheme="minorHAnsi"/>
          <w:lang w:val="en-US"/>
        </w:rPr>
      </w:pPr>
    </w:p>
    <w:p w:rsidR="009044E2" w:rsidRPr="00A671AB" w:rsidRDefault="009044E2" w:rsidP="009044E2">
      <w:pPr>
        <w:pStyle w:val="ProductList-ClauseHeading"/>
        <w:rPr>
          <w:rFonts w:eastAsia="PMingLiU"/>
        </w:rPr>
      </w:pPr>
      <w:r w:rsidRPr="00A671AB">
        <w:rPr>
          <w:rFonts w:eastAsia="PMingLiU"/>
        </w:rPr>
        <w:t>管理入口網站</w:t>
      </w:r>
    </w:p>
    <w:p w:rsidR="009044E2" w:rsidRPr="00A671AB" w:rsidRDefault="009044E2" w:rsidP="009044E2">
      <w:pPr>
        <w:pStyle w:val="ProductList-Body"/>
        <w:rPr>
          <w:rFonts w:eastAsia="PMingLiU"/>
        </w:rPr>
      </w:pPr>
      <w:r w:rsidRPr="00A671AB">
        <w:rPr>
          <w:rFonts w:eastAsia="PMingLiU"/>
        </w:rPr>
        <w:t>Microsoft Dynamics 365 for Finance and Operations</w:t>
      </w:r>
      <w:r w:rsidRPr="00A671AB">
        <w:rPr>
          <w:rFonts w:eastAsia="PMingLiU"/>
        </w:rPr>
        <w:t>、</w:t>
      </w:r>
      <w:r w:rsidRPr="00A671AB">
        <w:rPr>
          <w:rFonts w:eastAsia="PMingLiU"/>
        </w:rPr>
        <w:t xml:space="preserve">Microsoft Dynamics 365 for Retail </w:t>
      </w:r>
      <w:r w:rsidRPr="00A671AB">
        <w:rPr>
          <w:rFonts w:eastAsia="PMingLiU"/>
        </w:rPr>
        <w:t>及</w:t>
      </w:r>
      <w:r w:rsidRPr="00A671AB">
        <w:rPr>
          <w:rFonts w:eastAsia="PMingLiU"/>
        </w:rPr>
        <w:t xml:space="preserve"> Microsoft Dynamics 365 for Talent </w:t>
      </w:r>
      <w:r w:rsidRPr="00A671AB">
        <w:rPr>
          <w:rFonts w:eastAsia="PMingLiU"/>
        </w:rPr>
        <w:t>可讓客戶透過</w:t>
      </w:r>
      <w:r w:rsidRPr="00A671AB">
        <w:rPr>
          <w:rFonts w:eastAsia="PMingLiU"/>
        </w:rPr>
        <w:t xml:space="preserve"> Microsoft Dynamics Lifecycle Services (</w:t>
      </w:r>
      <w:r w:rsidRPr="00A671AB">
        <w:rPr>
          <w:rFonts w:eastAsia="PMingLiU"/>
        </w:rPr>
        <w:t>或其後續服務</w:t>
      </w:r>
      <w:r w:rsidRPr="00A671AB">
        <w:rPr>
          <w:rFonts w:eastAsia="PMingLiU"/>
        </w:rPr>
        <w:t xml:space="preserve">) </w:t>
      </w:r>
      <w:r w:rsidRPr="00A671AB">
        <w:rPr>
          <w:rFonts w:eastAsia="PMingLiU"/>
        </w:rPr>
        <w:t>部署及管理線上服務，惟其應受個別條款所拘束。</w:t>
      </w:r>
    </w:p>
    <w:p w:rsidR="009044E2" w:rsidRPr="00A671AB" w:rsidRDefault="009044E2" w:rsidP="009044E2">
      <w:pPr>
        <w:pStyle w:val="ProductList-Body"/>
        <w:rPr>
          <w:rFonts w:eastAsia="PMingLiU"/>
        </w:rPr>
      </w:pPr>
    </w:p>
    <w:p w:rsidR="009044E2" w:rsidRPr="00A671AB" w:rsidRDefault="009044E2" w:rsidP="009044E2">
      <w:pPr>
        <w:pStyle w:val="ProductList-ClauseHeading"/>
        <w:rPr>
          <w:rFonts w:eastAsia="PMingLiU"/>
        </w:rPr>
      </w:pPr>
      <w:r w:rsidRPr="00A671AB">
        <w:rPr>
          <w:rFonts w:eastAsia="PMingLiU"/>
        </w:rPr>
        <w:t xml:space="preserve">Microsoft Dynamics 365 </w:t>
      </w:r>
      <w:r w:rsidRPr="00A671AB">
        <w:rPr>
          <w:rFonts w:eastAsia="PMingLiU"/>
        </w:rPr>
        <w:t>服務之混合部署</w:t>
      </w:r>
    </w:p>
    <w:p w:rsidR="009044E2" w:rsidRPr="00A671AB" w:rsidRDefault="009044E2" w:rsidP="009044E2">
      <w:pPr>
        <w:pStyle w:val="ProductList-Body"/>
        <w:rPr>
          <w:rFonts w:eastAsia="PMingLiU"/>
        </w:rPr>
      </w:pPr>
      <w:r w:rsidRPr="00A671AB">
        <w:rPr>
          <w:rFonts w:eastAsia="PMingLiU"/>
        </w:rPr>
        <w:t>想要混合部署</w:t>
      </w:r>
      <w:r w:rsidRPr="00A671AB">
        <w:rPr>
          <w:rFonts w:eastAsia="PMingLiU"/>
        </w:rPr>
        <w:t xml:space="preserve"> (i) Microsoft Dynamics 365 for Sales Professional </w:t>
      </w:r>
      <w:r w:rsidRPr="00A671AB">
        <w:rPr>
          <w:rFonts w:eastAsia="PMingLiU"/>
        </w:rPr>
        <w:t>及</w:t>
      </w:r>
      <w:r w:rsidRPr="00A671AB">
        <w:rPr>
          <w:rFonts w:eastAsia="PMingLiU"/>
        </w:rPr>
        <w:t xml:space="preserve"> Microsoft Dynamics 365 for Sales Enterprise </w:t>
      </w:r>
      <w:r w:rsidRPr="00A671AB">
        <w:rPr>
          <w:rFonts w:eastAsia="PMingLiU"/>
        </w:rPr>
        <w:t>或</w:t>
      </w:r>
      <w:r w:rsidRPr="00A671AB">
        <w:rPr>
          <w:rFonts w:eastAsia="PMingLiU"/>
        </w:rPr>
        <w:t xml:space="preserve"> (ii) Microsoft Dynamics 365 Business Central </w:t>
      </w:r>
      <w:r w:rsidRPr="00A671AB">
        <w:rPr>
          <w:rFonts w:eastAsia="PMingLiU"/>
        </w:rPr>
        <w:t>及</w:t>
      </w:r>
      <w:r w:rsidRPr="00A671AB">
        <w:rPr>
          <w:rFonts w:eastAsia="PMingLiU"/>
        </w:rPr>
        <w:t xml:space="preserve"> Microsoft Dynamics 365 for Unified Operations </w:t>
      </w:r>
      <w:r w:rsidRPr="00A671AB">
        <w:rPr>
          <w:rFonts w:eastAsia="PMingLiU"/>
        </w:rPr>
        <w:t>之客戶，得於符合下列條件進行：</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每項線上服務係部署於個別執行個體下，</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存取執行個體的所有使用者均已獲取單一線上服務選項的授權，且</w:t>
      </w:r>
    </w:p>
    <w:p w:rsidR="009044E2" w:rsidRPr="00A671AB" w:rsidRDefault="009044E2" w:rsidP="006714F4">
      <w:pPr>
        <w:pStyle w:val="ProductList-Body"/>
        <w:numPr>
          <w:ilvl w:val="0"/>
          <w:numId w:val="18"/>
        </w:numPr>
        <w:tabs>
          <w:tab w:val="clear" w:pos="158"/>
          <w:tab w:val="left" w:pos="360"/>
          <w:tab w:val="left" w:pos="720"/>
          <w:tab w:val="left" w:pos="1080"/>
        </w:tabs>
        <w:rPr>
          <w:rFonts w:eastAsia="PMingLiU"/>
        </w:rPr>
      </w:pPr>
      <w:r w:rsidRPr="00A671AB">
        <w:rPr>
          <w:rFonts w:eastAsia="PMingLiU"/>
        </w:rPr>
        <w:t>任何使用者均不得直接或間接存取使用其他線上服務部署之執行個體</w:t>
      </w:r>
    </w:p>
    <w:p w:rsidR="009044E2" w:rsidRPr="00A671AB" w:rsidRDefault="009044E2" w:rsidP="009044E2">
      <w:pPr>
        <w:pStyle w:val="ProductList-Body"/>
        <w:rPr>
          <w:rFonts w:eastAsia="PMingLiU"/>
        </w:rPr>
      </w:pPr>
    </w:p>
    <w:p w:rsidR="009044E2" w:rsidRPr="00A671AB" w:rsidRDefault="009044E2" w:rsidP="009044E2">
      <w:pPr>
        <w:pStyle w:val="ProductList-ClauseHeading"/>
        <w:tabs>
          <w:tab w:val="clear" w:pos="360"/>
          <w:tab w:val="left" w:pos="0"/>
        </w:tabs>
        <w:ind w:left="360" w:hanging="360"/>
        <w:rPr>
          <w:rFonts w:eastAsia="PMingLiU"/>
        </w:rPr>
      </w:pPr>
      <w:r w:rsidRPr="00A671AB">
        <w:rPr>
          <w:rFonts w:eastAsia="PMingLiU"/>
        </w:rPr>
        <w:t>Microsoft Dynamics 365 for Marketing</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服務等級協定</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rPr>
        <w:t xml:space="preserve">Microsoft Dynamics 365 for Marketing </w:t>
      </w:r>
      <w:r w:rsidRPr="00A671AB">
        <w:rPr>
          <w:rFonts w:eastAsia="PMingLiU"/>
        </w:rPr>
        <w:t>沒有</w:t>
      </w:r>
      <w:r w:rsidRPr="00A671AB">
        <w:rPr>
          <w:rFonts w:eastAsia="PMingLiU"/>
        </w:rPr>
        <w:t xml:space="preserve"> SLA</w:t>
      </w:r>
      <w:r w:rsidRPr="00A671AB">
        <w:rPr>
          <w:rFonts w:eastAsia="PMingLiU"/>
        </w:rPr>
        <w:t>。</w:t>
      </w:r>
    </w:p>
    <w:p w:rsidR="009044E2" w:rsidRPr="00A671AB" w:rsidRDefault="009044E2" w:rsidP="009044E2">
      <w:pPr>
        <w:pStyle w:val="ProductList-Body"/>
        <w:tabs>
          <w:tab w:val="clear" w:pos="158"/>
          <w:tab w:val="left" w:pos="90"/>
          <w:tab w:val="left" w:pos="270"/>
        </w:tabs>
        <w:ind w:left="518" w:hanging="360"/>
        <w:rPr>
          <w:rFonts w:eastAsia="PMingLiU"/>
        </w:rPr>
      </w:pP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促銷法律、法規及業界標準</w:t>
      </w:r>
    </w:p>
    <w:p w:rsidR="009044E2" w:rsidRPr="00A671AB" w:rsidRDefault="009044E2" w:rsidP="009044E2">
      <w:pPr>
        <w:pStyle w:val="ProductList-Body"/>
        <w:tabs>
          <w:tab w:val="clear" w:pos="158"/>
          <w:tab w:val="left" w:pos="90"/>
          <w:tab w:val="left" w:pos="270"/>
        </w:tabs>
        <w:ind w:left="180"/>
        <w:rPr>
          <w:rFonts w:eastAsia="PMingLiU"/>
        </w:rPr>
      </w:pPr>
      <w:r w:rsidRPr="00A671AB">
        <w:rPr>
          <w:rFonts w:eastAsia="PMingLiU"/>
        </w:rPr>
        <w:t xml:space="preserve">Microsoft </w:t>
      </w:r>
      <w:r w:rsidRPr="00A671AB">
        <w:rPr>
          <w:rFonts w:eastAsia="PMingLiU"/>
        </w:rPr>
        <w:t>針對客戶是否遵守可規範客戶之促銷通訊之傳輸的任何相關法律、法規或業界標準，無須承擔任何責任。</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Microsoft Dynamics 365 for Talent</w:t>
      </w:r>
      <w:r w:rsidRPr="00936D95">
        <w:rPr>
          <w:rFonts w:eastAsia="PMingLiU" w:cstheme="minorHAnsi"/>
          <w:b/>
          <w:color w:val="00188F"/>
        </w:rPr>
        <w:t>、</w:t>
      </w:r>
      <w:r w:rsidRPr="00CB28B3">
        <w:rPr>
          <w:rFonts w:eastAsia="PMingLiU" w:cstheme="minorHAnsi"/>
          <w:b/>
          <w:color w:val="00188F"/>
          <w:lang w:val="en-US"/>
        </w:rPr>
        <w:t>Microsoft 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 xml:space="preserve"> Microsoft 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061421" w:rsidRPr="00A671AB" w:rsidRDefault="00061421" w:rsidP="00061421">
      <w:pPr>
        <w:pStyle w:val="ProductList-ClauseHeading"/>
        <w:rPr>
          <w:rFonts w:eastAsia="PMingLiU"/>
        </w:rPr>
      </w:pPr>
      <w:r w:rsidRPr="00A671AB">
        <w:rPr>
          <w:rFonts w:eastAsia="PMingLiU"/>
        </w:rPr>
        <w:t xml:space="preserve">Dynamics 365 </w:t>
      </w:r>
      <w:r w:rsidRPr="00A671AB">
        <w:rPr>
          <w:rFonts w:eastAsia="PMingLiU"/>
        </w:rPr>
        <w:t>使用者</w:t>
      </w:r>
      <w:r w:rsidRPr="00A671AB">
        <w:rPr>
          <w:rFonts w:eastAsia="PMingLiU"/>
        </w:rPr>
        <w:t xml:space="preserve"> SL</w:t>
      </w:r>
      <w:r w:rsidRPr="00A671AB">
        <w:rPr>
          <w:rFonts w:eastAsia="PMingLiU"/>
        </w:rPr>
        <w:t>、</w:t>
      </w:r>
      <w:r w:rsidRPr="00A671AB">
        <w:rPr>
          <w:rFonts w:eastAsia="PMingLiU"/>
        </w:rPr>
        <w:t xml:space="preserve">From SA </w:t>
      </w:r>
      <w:r w:rsidRPr="00A671AB">
        <w:rPr>
          <w:rFonts w:eastAsia="PMingLiU"/>
        </w:rPr>
        <w:t>使用者</w:t>
      </w:r>
      <w:r w:rsidRPr="00A671AB">
        <w:rPr>
          <w:rFonts w:eastAsia="PMingLiU"/>
        </w:rPr>
        <w:t xml:space="preserve"> SL </w:t>
      </w:r>
      <w:r w:rsidRPr="00A671AB">
        <w:rPr>
          <w:rFonts w:eastAsia="PMingLiU"/>
        </w:rPr>
        <w:t>及附加項目使用者</w:t>
      </w:r>
      <w:r w:rsidRPr="00A671AB">
        <w:rPr>
          <w:rFonts w:eastAsia="PMingLiU"/>
        </w:rPr>
        <w:t xml:space="preserve"> SL </w:t>
      </w:r>
      <w:r w:rsidRPr="00A671AB">
        <w:rPr>
          <w:rFonts w:eastAsia="PMingLiU"/>
        </w:rPr>
        <w:t>的伺服器使用權利</w:t>
      </w:r>
    </w:p>
    <w:p w:rsidR="00061421" w:rsidRPr="00A671AB" w:rsidRDefault="00061421" w:rsidP="00061421">
      <w:pPr>
        <w:pStyle w:val="ProductList-Body"/>
        <w:rPr>
          <w:rFonts w:eastAsia="PMingLiU"/>
        </w:rPr>
      </w:pPr>
      <w:r w:rsidRPr="00A671AB">
        <w:rPr>
          <w:rFonts w:eastAsia="PMingLiU"/>
        </w:rPr>
        <w:t>以下伺服器使用權利條款不適用於</w:t>
      </w:r>
      <w:r w:rsidRPr="00A671AB">
        <w:rPr>
          <w:rFonts w:eastAsia="PMingLiU"/>
        </w:rPr>
        <w:t xml:space="preserve"> Microsoft Dynamics 365 for Sales Professional</w:t>
      </w:r>
      <w:r w:rsidRPr="00A671AB">
        <w:rPr>
          <w:rFonts w:eastAsia="PMingLiU"/>
        </w:rPr>
        <w:t>、</w:t>
      </w:r>
      <w:r w:rsidRPr="00A671AB">
        <w:rPr>
          <w:rFonts w:eastAsia="PMingLiU"/>
        </w:rPr>
        <w:t>Microsoft Dynamics 365 for Marketing</w:t>
      </w:r>
      <w:r w:rsidRPr="00A671AB">
        <w:rPr>
          <w:rFonts w:eastAsia="PMingLiU"/>
        </w:rPr>
        <w:t>、</w:t>
      </w:r>
      <w:r w:rsidRPr="00A671AB">
        <w:rPr>
          <w:rFonts w:eastAsia="PMingLiU"/>
        </w:rPr>
        <w:t>Microsoft Dynamics 365 Business Central</w:t>
      </w:r>
      <w:r w:rsidRPr="00A671AB">
        <w:rPr>
          <w:rFonts w:eastAsia="PMingLiU"/>
        </w:rPr>
        <w:t>、</w:t>
      </w:r>
      <w:r w:rsidRPr="00A671AB">
        <w:rPr>
          <w:rFonts w:eastAsia="PMingLiU"/>
        </w:rPr>
        <w:t>Microsoft Dynamics 365 for Talent</w:t>
      </w:r>
      <w:r w:rsidRPr="00A671AB">
        <w:rPr>
          <w:rFonts w:eastAsia="PMingLiU"/>
        </w:rPr>
        <w:t>：招聘模組</w:t>
      </w:r>
      <w:r w:rsidRPr="00A671AB">
        <w:rPr>
          <w:rFonts w:eastAsia="PMingLiU"/>
        </w:rPr>
        <w:t xml:space="preserve"> (Attract)</w:t>
      </w:r>
      <w:r w:rsidRPr="00A671AB">
        <w:rPr>
          <w:rFonts w:eastAsia="PMingLiU"/>
        </w:rPr>
        <w:t>、</w:t>
      </w:r>
      <w:r w:rsidRPr="00A671AB">
        <w:rPr>
          <w:rFonts w:eastAsia="PMingLiU"/>
        </w:rPr>
        <w:t>Microsoft Dynamics 365 for Talent</w:t>
      </w:r>
      <w:r w:rsidRPr="00A671AB">
        <w:rPr>
          <w:rFonts w:eastAsia="PMingLiU"/>
        </w:rPr>
        <w:t>：就職模組</w:t>
      </w:r>
      <w:r w:rsidRPr="00A671AB">
        <w:rPr>
          <w:rFonts w:eastAsia="PMingLiU"/>
        </w:rPr>
        <w:t xml:space="preserve"> (Onboard) </w:t>
      </w:r>
      <w:r w:rsidRPr="00A671AB">
        <w:rPr>
          <w:rFonts w:eastAsia="PMingLiU"/>
        </w:rPr>
        <w:t>的授權客戶，或</w:t>
      </w:r>
      <w:r w:rsidRPr="00A671AB">
        <w:rPr>
          <w:rFonts w:eastAsia="PMingLiU"/>
        </w:rPr>
        <w:t xml:space="preserve"> Open License</w:t>
      </w:r>
      <w:r w:rsidRPr="00A671AB">
        <w:rPr>
          <w:rFonts w:eastAsia="PMingLiU"/>
        </w:rPr>
        <w:t>、</w:t>
      </w:r>
      <w:r w:rsidRPr="00A671AB">
        <w:rPr>
          <w:rFonts w:eastAsia="PMingLiU"/>
        </w:rPr>
        <w:t xml:space="preserve">Open Value </w:t>
      </w:r>
      <w:r w:rsidRPr="00A671AB">
        <w:rPr>
          <w:rFonts w:eastAsia="PMingLiU"/>
        </w:rPr>
        <w:t>及</w:t>
      </w:r>
      <w:r w:rsidRPr="00A671AB">
        <w:rPr>
          <w:rFonts w:eastAsia="PMingLiU"/>
        </w:rPr>
        <w:t xml:space="preserve"> Open Value Subscription </w:t>
      </w:r>
      <w:r w:rsidRPr="00A671AB">
        <w:rPr>
          <w:rFonts w:eastAsia="PMingLiU"/>
        </w:rPr>
        <w:t>中之</w:t>
      </w:r>
      <w:r w:rsidRPr="00A671AB">
        <w:rPr>
          <w:rFonts w:eastAsia="PMingLiU"/>
        </w:rPr>
        <w:t xml:space="preserve"> Dynamics 365 </w:t>
      </w:r>
      <w:r w:rsidRPr="00A671AB">
        <w:rPr>
          <w:rFonts w:eastAsia="PMingLiU"/>
        </w:rPr>
        <w:t>線上服務的授權客戶。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6714F4">
      <w:pPr>
        <w:pStyle w:val="ProductList-Body"/>
        <w:numPr>
          <w:ilvl w:val="0"/>
          <w:numId w:val="13"/>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6714F4">
      <w:pPr>
        <w:pStyle w:val="ProductList-Body"/>
        <w:numPr>
          <w:ilvl w:val="0"/>
          <w:numId w:val="15"/>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 xml:space="preserve"> Microsoft Dynamics 365 for Sales</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和</w:t>
      </w:r>
      <w:r w:rsidRPr="00936D95">
        <w:rPr>
          <w:rFonts w:eastAsia="PMingLiU" w:cstheme="minorHAnsi"/>
        </w:rPr>
        <w:t xml:space="preserve"> LinkedIn Sales Navigator</w:t>
      </w:r>
      <w:r w:rsidRPr="00936D95">
        <w:rPr>
          <w:rFonts w:eastAsia="PMingLiU" w:cstheme="minorHAnsi"/>
        </w:rPr>
        <w:t>，</w:t>
      </w:r>
      <w:r w:rsidRPr="00936D95">
        <w:rPr>
          <w:rFonts w:eastAsia="PMingLiU" w:cstheme="minorHAnsi"/>
        </w:rPr>
        <w:t>Enterprise Edition</w:t>
      </w:r>
      <w:r w:rsidRPr="00936D95">
        <w:rPr>
          <w:rFonts w:eastAsia="PMingLiU" w:cstheme="minorHAnsi"/>
        </w:rPr>
        <w:t>。</w:t>
      </w:r>
      <w:r w:rsidRPr="00936D95">
        <w:rPr>
          <w:rFonts w:eastAsia="PMingLiU" w:cstheme="minorHAnsi"/>
        </w:rPr>
        <w:t>LinkedIn Sales Navigator</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061421">
      <w:pPr>
        <w:pStyle w:val="ProductList-Body"/>
        <w:keepNext/>
        <w:ind w:left="187"/>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45"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6"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7"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51" w:name="_Toc459970722"/>
      <w:bookmarkStart w:id="152" w:name="MicrosoftSocialEngagement"/>
      <w:r>
        <w:rPr>
          <w:rFonts w:eastAsia="PMingLiU" w:hint="eastAsia"/>
          <w:b/>
          <w:color w:val="00188F"/>
        </w:rPr>
        <w:t>Microsoft Social Engagement</w:t>
      </w:r>
      <w:bookmarkEnd w:id="151"/>
    </w:p>
    <w:bookmarkEnd w:id="152"/>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761667" w:rsidRPr="00D548A2" w:rsidRDefault="00761667" w:rsidP="00761667">
      <w:pPr>
        <w:pStyle w:val="ProductList-Body"/>
        <w:tabs>
          <w:tab w:val="clear" w:pos="158"/>
          <w:tab w:val="left" w:pos="360"/>
        </w:tabs>
        <w:ind w:left="180"/>
        <w:rPr>
          <w:rFonts w:eastAsia="PMingLiU"/>
          <w:b/>
          <w:color w:val="0072C6"/>
        </w:rPr>
      </w:pPr>
      <w:r w:rsidRPr="00D548A2">
        <w:rPr>
          <w:rFonts w:eastAsia="PMingLiU"/>
          <w:b/>
          <w:color w:val="0072C6"/>
        </w:rPr>
        <w:t>透過</w:t>
      </w:r>
      <w:r w:rsidRPr="00D548A2">
        <w:rPr>
          <w:rFonts w:eastAsia="PMingLiU"/>
          <w:b/>
          <w:color w:val="0072C6"/>
        </w:rPr>
        <w:t xml:space="preserve"> Microsoft Social Engagement </w:t>
      </w:r>
      <w:r w:rsidRPr="00D548A2">
        <w:rPr>
          <w:rFonts w:eastAsia="PMingLiU"/>
          <w:b/>
          <w:color w:val="0072C6"/>
        </w:rPr>
        <w:t>取得之社交內容</w:t>
      </w:r>
    </w:p>
    <w:p w:rsidR="00761667" w:rsidRPr="00D548A2" w:rsidRDefault="00761667" w:rsidP="00761667">
      <w:pPr>
        <w:pStyle w:val="ProductList-Body"/>
        <w:tabs>
          <w:tab w:val="clear" w:pos="158"/>
          <w:tab w:val="left" w:pos="360"/>
        </w:tabs>
        <w:ind w:left="180"/>
        <w:rPr>
          <w:rFonts w:eastAsia="PMingLiU"/>
        </w:rPr>
      </w:pPr>
      <w:r w:rsidRPr="00D548A2">
        <w:rPr>
          <w:rFonts w:eastAsia="PMingLiU"/>
        </w:rPr>
        <w:t>社交內容是由社交媒體網路</w:t>
      </w:r>
      <w:r w:rsidRPr="00D548A2">
        <w:rPr>
          <w:rFonts w:eastAsia="PMingLiU"/>
        </w:rPr>
        <w:t xml:space="preserve"> (</w:t>
      </w:r>
      <w:r w:rsidRPr="00D548A2">
        <w:rPr>
          <w:rFonts w:eastAsia="PMingLiU"/>
        </w:rPr>
        <w:t>例如</w:t>
      </w:r>
      <w:r w:rsidRPr="00D548A2">
        <w:rPr>
          <w:rFonts w:eastAsia="PMingLiU"/>
        </w:rPr>
        <w:t xml:space="preserve"> Twitter</w:t>
      </w:r>
      <w:r w:rsidRPr="00D548A2">
        <w:rPr>
          <w:rFonts w:eastAsia="PMingLiU"/>
        </w:rPr>
        <w:t>、</w:t>
      </w:r>
      <w:r w:rsidRPr="00D548A2">
        <w:rPr>
          <w:rFonts w:eastAsia="PMingLiU"/>
        </w:rPr>
        <w:t xml:space="preserve">Facebook </w:t>
      </w:r>
      <w:r w:rsidRPr="00D548A2">
        <w:rPr>
          <w:rFonts w:eastAsia="PMingLiU"/>
        </w:rPr>
        <w:t>及</w:t>
      </w:r>
      <w:r w:rsidRPr="00D548A2">
        <w:rPr>
          <w:rFonts w:eastAsia="PMingLiU"/>
        </w:rPr>
        <w:t xml:space="preserve"> YouTube) </w:t>
      </w:r>
      <w:r w:rsidRPr="00D548A2">
        <w:rPr>
          <w:rFonts w:eastAsia="PMingLiU"/>
        </w:rPr>
        <w:t>與回應客戶在</w:t>
      </w:r>
      <w:r w:rsidRPr="00D548A2">
        <w:rPr>
          <w:rFonts w:eastAsia="PMingLiU"/>
        </w:rPr>
        <w:t xml:space="preserve"> Microsoft Social Engagement </w:t>
      </w:r>
      <w:r w:rsidRPr="00D548A2">
        <w:rPr>
          <w:rFonts w:eastAsia="PMingLiU"/>
        </w:rPr>
        <w:t>中執行之搜尋查詢的資料索引或資料彚總服務所提供之內容。社交內容並非客戶資料。客戶資料若是用以代表客戶進行設定或啟動搜尋查詢，則可能與第三方共用，以進行擷取社交內容等目的。客戶只能將社交內容用於內部業務目的。客戶不得使用社交內容來進行監視。公共部門客戶可能會限制對社交內容之存取。</w:t>
      </w:r>
      <w:r w:rsidRPr="00D548A2">
        <w:rPr>
          <w:rFonts w:eastAsia="PMingLiU"/>
        </w:rPr>
        <w:t xml:space="preserve">Microsoft </w:t>
      </w:r>
      <w:r w:rsidRPr="00D548A2">
        <w:rPr>
          <w:rFonts w:eastAsia="PMingLiU"/>
        </w:rPr>
        <w:t>保留下列權利：</w:t>
      </w:r>
    </w:p>
    <w:p w:rsidR="00761667" w:rsidRPr="00D548A2" w:rsidRDefault="00761667" w:rsidP="00761667">
      <w:pPr>
        <w:pStyle w:val="ProductList-Body"/>
        <w:numPr>
          <w:ilvl w:val="0"/>
          <w:numId w:val="7"/>
        </w:numPr>
        <w:tabs>
          <w:tab w:val="clear" w:pos="158"/>
          <w:tab w:val="left" w:pos="180"/>
        </w:tabs>
        <w:ind w:left="810" w:hanging="270"/>
        <w:rPr>
          <w:rFonts w:eastAsia="PMingLiU"/>
        </w:rPr>
      </w:pPr>
      <w:r w:rsidRPr="00D548A2">
        <w:rPr>
          <w:rFonts w:eastAsia="PMingLiU"/>
        </w:rPr>
        <w:t>將社交內容儲存於含有其他被授權人由其他來源彙整之內容的資料庫；</w:t>
      </w:r>
    </w:p>
    <w:p w:rsidR="00761667" w:rsidRPr="00D548A2" w:rsidRDefault="00761667" w:rsidP="00761667">
      <w:pPr>
        <w:pStyle w:val="ProductList-Body"/>
        <w:numPr>
          <w:ilvl w:val="0"/>
          <w:numId w:val="7"/>
        </w:numPr>
        <w:tabs>
          <w:tab w:val="clear" w:pos="158"/>
          <w:tab w:val="left" w:pos="180"/>
        </w:tabs>
        <w:spacing w:before="40"/>
        <w:ind w:left="810" w:hanging="274"/>
        <w:rPr>
          <w:rFonts w:eastAsia="PMingLiU"/>
        </w:rPr>
      </w:pPr>
      <w:r w:rsidRPr="00D548A2">
        <w:rPr>
          <w:rFonts w:eastAsia="PMingLiU"/>
        </w:rPr>
        <w:t>基於任何目的存取、編輯或刪除社交內容；</w:t>
      </w:r>
    </w:p>
    <w:p w:rsidR="00761667" w:rsidRPr="00D548A2" w:rsidRDefault="00761667" w:rsidP="00761667">
      <w:pPr>
        <w:pStyle w:val="ProductList-Body"/>
        <w:numPr>
          <w:ilvl w:val="0"/>
          <w:numId w:val="7"/>
        </w:numPr>
        <w:spacing w:before="40"/>
        <w:ind w:left="810" w:hanging="274"/>
        <w:rPr>
          <w:rFonts w:eastAsia="PMingLiU"/>
        </w:rPr>
      </w:pPr>
      <w:r w:rsidRPr="00D548A2">
        <w:rPr>
          <w:rFonts w:eastAsia="PMingLiU"/>
        </w:rPr>
        <w:t>指示客戶編輯或刪除社交內容；限制客戶匯出或移轉社交內容之能力；以及在線上服務終止或屆滿後刪除或限制進一步存取社交內容。</w:t>
      </w:r>
    </w:p>
    <w:p w:rsidR="00525461" w:rsidRDefault="00A352DD" w:rsidP="00525461">
      <w:pPr>
        <w:pStyle w:val="ProductList-Body"/>
        <w:shd w:val="clear" w:color="auto" w:fill="A6A6A6" w:themeFill="background1" w:themeFillShade="A6"/>
        <w:spacing w:before="120" w:after="240"/>
        <w:jc w:val="right"/>
        <w:rPr>
          <w:rFonts w:eastAsia="PMingLiU"/>
        </w:rPr>
      </w:pPr>
      <w:hyperlink r:id="rId48"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9"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53" w:name="_Toc512877699"/>
      <w:bookmarkStart w:id="154" w:name="O365Services"/>
      <w:r w:rsidRPr="001A79A2">
        <w:rPr>
          <w:lang w:eastAsia="zh-TW"/>
        </w:rPr>
        <w:t>Office 365 Services</w:t>
      </w:r>
      <w:bookmarkEnd w:id="153"/>
    </w:p>
    <w:bookmarkEnd w:id="154"/>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A352DD"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5"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5"/>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761667" w:rsidRPr="00D548A2" w:rsidRDefault="00761667" w:rsidP="00761667">
      <w:pPr>
        <w:pStyle w:val="ProductList-Body"/>
        <w:rPr>
          <w:rFonts w:eastAsia="PMingLiU"/>
          <w:b/>
          <w:color w:val="00188F"/>
        </w:rPr>
      </w:pPr>
      <w:bookmarkStart w:id="156" w:name="MicrosoftTeams"/>
      <w:r w:rsidRPr="00D548A2">
        <w:rPr>
          <w:rFonts w:eastAsia="PMingLiU"/>
          <w:b/>
          <w:color w:val="00188F"/>
        </w:rPr>
        <w:t>Microsoft Teams</w:t>
      </w:r>
      <w:bookmarkEnd w:id="156"/>
    </w:p>
    <w:p w:rsidR="00C9770C" w:rsidRDefault="00C9770C" w:rsidP="00C9770C">
      <w:pPr>
        <w:pStyle w:val="ProductList-Body"/>
        <w:tabs>
          <w:tab w:val="clear" w:pos="158"/>
          <w:tab w:val="left" w:pos="360"/>
        </w:tabs>
        <w:rPr>
          <w:rFonts w:eastAsia="PMingLiU"/>
        </w:rPr>
      </w:pPr>
      <w:bookmarkStart w:id="157" w:name="_GoBack"/>
      <w:bookmarkEnd w:id="157"/>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8" w:name="_Toc453946621"/>
    <w:bookmarkStart w:id="159"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50"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60" w:name="ExchangeOnline"/>
      <w:r>
        <w:rPr>
          <w:rFonts w:ascii="Calibri Light" w:eastAsia="PMingLiU" w:hAnsi="Calibri Light"/>
          <w:lang w:eastAsia="zh-TW"/>
        </w:rPr>
        <w:tab/>
      </w:r>
      <w:bookmarkStart w:id="161" w:name="_Toc512877700"/>
      <w:r w:rsidR="00A976D7" w:rsidRPr="00BB7F33">
        <w:rPr>
          <w:rFonts w:ascii="Calibri Light" w:eastAsia="PMingLiU" w:hAnsi="Calibri Light"/>
        </w:rPr>
        <w:t>Exchange Online</w:t>
      </w:r>
      <w:bookmarkEnd w:id="158"/>
      <w:bookmarkEnd w:id="159"/>
      <w:bookmarkEnd w:id="161"/>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51"/>
          <w:footerReference w:type="first" r:id="rId52"/>
          <w:type w:val="continuous"/>
          <w:pgSz w:w="12240" w:h="15840"/>
          <w:pgMar w:top="1440" w:right="720" w:bottom="1440" w:left="720" w:header="720" w:footer="720" w:gutter="0"/>
          <w:cols w:space="720"/>
          <w:titlePg/>
          <w:docGrid w:linePitch="360"/>
        </w:sectPr>
      </w:pPr>
    </w:p>
    <w:bookmarkEnd w:id="160"/>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3"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62" w:name="_Toc423959249"/>
      <w:r w:rsidRPr="0076124E">
        <w:rPr>
          <w:rFonts w:eastAsia="PMingLiU" w:hint="eastAsia"/>
          <w:b/>
          <w:color w:val="00188F"/>
        </w:rPr>
        <w:t>服務等級協定</w:t>
      </w:r>
      <w:bookmarkEnd w:id="162"/>
    </w:p>
    <w:p w:rsidR="00F30FF3" w:rsidRPr="0067121B" w:rsidRDefault="00F30FF3" w:rsidP="00F30FF3">
      <w:pPr>
        <w:pStyle w:val="ProductList-Body"/>
        <w:tabs>
          <w:tab w:val="clear" w:pos="158"/>
          <w:tab w:val="left" w:pos="180"/>
        </w:tabs>
        <w:rPr>
          <w:rFonts w:eastAsia="PMingLiU"/>
        </w:rPr>
      </w:pPr>
      <w:bookmarkStart w:id="163"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DD48D8" w:rsidP="008F1B2C">
      <w:pPr>
        <w:pStyle w:val="ProductList-Offering2Heading"/>
        <w:rPr>
          <w:rFonts w:eastAsia="PMingLiU"/>
          <w:lang w:eastAsia="zh-TW"/>
        </w:rPr>
      </w:pPr>
      <w:bookmarkStart w:id="164" w:name="_Toc512877701"/>
      <w:bookmarkStart w:id="165" w:name="O365Applications"/>
      <w:r>
        <w:rPr>
          <w:rFonts w:eastAsia="PMingLiU"/>
          <w:lang w:eastAsia="zh-TW"/>
        </w:rPr>
        <w:tab/>
      </w:r>
      <w:r w:rsidR="000671C7" w:rsidRPr="003515FD">
        <w:rPr>
          <w:rFonts w:eastAsia="PMingLiU"/>
          <w:lang w:eastAsia="zh-TW"/>
        </w:rPr>
        <w:t xml:space="preserve">Office 365 </w:t>
      </w:r>
      <w:r w:rsidR="000671C7" w:rsidRPr="003515FD">
        <w:rPr>
          <w:rFonts w:eastAsia="PMingLiU" w:cs="MS Gothic"/>
          <w:lang w:eastAsia="zh-TW"/>
        </w:rPr>
        <w:t>應用程式</w:t>
      </w:r>
      <w:bookmarkEnd w:id="164"/>
    </w:p>
    <w:p w:rsidR="000671C7" w:rsidRPr="003515FD" w:rsidRDefault="000671C7" w:rsidP="000671C7">
      <w:pPr>
        <w:pStyle w:val="ProductList-Offering1"/>
        <w:rPr>
          <w:rFonts w:eastAsia="PMingLiU"/>
        </w:rPr>
        <w:sectPr w:rsidR="000671C7" w:rsidRPr="003515FD" w:rsidSect="002577A8">
          <w:footerReference w:type="first" r:id="rId54"/>
          <w:type w:val="continuous"/>
          <w:pgSz w:w="12240" w:h="15840"/>
          <w:pgMar w:top="1440" w:right="720" w:bottom="1440" w:left="720" w:header="720" w:footer="720" w:gutter="0"/>
          <w:cols w:space="720"/>
          <w:titlePg/>
          <w:docGrid w:linePitch="360"/>
        </w:sectPr>
      </w:pPr>
    </w:p>
    <w:bookmarkEnd w:id="163"/>
    <w:bookmarkEnd w:id="165"/>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A5197E" w:rsidRDefault="000671C7" w:rsidP="000671C7">
      <w:pPr>
        <w:pStyle w:val="ProductList-Body"/>
        <w:pBdr>
          <w:top w:val="single" w:sz="4" w:space="1" w:color="BFBFBF" w:themeColor="background1" w:themeShade="BF"/>
        </w:pBdr>
        <w:rPr>
          <w:rFonts w:eastAsia="PMingLiU"/>
          <w:sz w:val="8"/>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61421" w:rsidRPr="00A671AB" w:rsidRDefault="00061421" w:rsidP="00061421">
      <w:pPr>
        <w:pStyle w:val="ProductList-Body"/>
        <w:tabs>
          <w:tab w:val="clear" w:pos="158"/>
          <w:tab w:val="left" w:pos="180"/>
        </w:tabs>
        <w:rPr>
          <w:rFonts w:eastAsia="PMingLiU"/>
        </w:rPr>
      </w:pPr>
      <w:r w:rsidRPr="00A671AB">
        <w:rPr>
          <w:rFonts w:eastAsia="PMingLiU"/>
        </w:rPr>
        <w:t>接受客戶指派使用者</w:t>
      </w:r>
      <w:r w:rsidRPr="00A671AB">
        <w:rPr>
          <w:rFonts w:eastAsia="PMingLiU"/>
        </w:rPr>
        <w:t xml:space="preserve"> SL </w:t>
      </w:r>
      <w:r w:rsidRPr="00A671AB">
        <w:rPr>
          <w:rFonts w:eastAsia="PMingLiU"/>
        </w:rPr>
        <w:t>之每個使用者，都必須擁有工作或學校帳戶才能使用與訂閱一併提供之軟體。這些使用者：</w:t>
      </w:r>
    </w:p>
    <w:p w:rsidR="0092416E" w:rsidRPr="0092416E" w:rsidRDefault="0092416E" w:rsidP="006714F4">
      <w:pPr>
        <w:pStyle w:val="ProductList-Body"/>
        <w:numPr>
          <w:ilvl w:val="0"/>
          <w:numId w:val="11"/>
        </w:numPr>
        <w:ind w:left="450" w:hanging="270"/>
        <w:rPr>
          <w:rFonts w:eastAsia="PMingLiU" w:cstheme="minorHAnsi"/>
        </w:rPr>
      </w:pPr>
      <w:r w:rsidRPr="0092416E">
        <w:rPr>
          <w:rFonts w:eastAsia="PMingLiU" w:cstheme="minorHAnsi"/>
        </w:rPr>
        <w:t>至多可以在五部同時存在的</w:t>
      </w:r>
      <w:r w:rsidRPr="0092416E">
        <w:rPr>
          <w:rFonts w:eastAsia="PMingLiU" w:cstheme="minorHAnsi"/>
        </w:rPr>
        <w:t xml:space="preserve"> OSE </w:t>
      </w:r>
      <w:r w:rsidRPr="0092416E">
        <w:rPr>
          <w:rFonts w:eastAsia="PMingLiU" w:cstheme="minorHAnsi"/>
        </w:rPr>
        <w:t>上啟用連同</w:t>
      </w:r>
      <w:r w:rsidRPr="0092416E">
        <w:rPr>
          <w:rFonts w:eastAsia="PMingLiU" w:cstheme="minorHAnsi"/>
        </w:rPr>
        <w:t xml:space="preserve"> SL </w:t>
      </w:r>
      <w:r w:rsidRPr="0092416E">
        <w:rPr>
          <w:rFonts w:eastAsia="PMingLiU" w:cstheme="minorHAnsi"/>
        </w:rPr>
        <w:t>一併提供之軟體供本機或遠端使用；</w:t>
      </w:r>
    </w:p>
    <w:p w:rsidR="0092416E" w:rsidRPr="0092416E" w:rsidRDefault="0092416E" w:rsidP="006714F4">
      <w:pPr>
        <w:pStyle w:val="ProductList-Body"/>
        <w:numPr>
          <w:ilvl w:val="0"/>
          <w:numId w:val="11"/>
        </w:numPr>
        <w:spacing w:before="40"/>
        <w:ind w:left="450" w:hanging="274"/>
        <w:rPr>
          <w:rFonts w:eastAsia="PMingLiU" w:cstheme="minorHAnsi"/>
        </w:rPr>
      </w:pPr>
      <w:r w:rsidRPr="0092416E">
        <w:rPr>
          <w:rFonts w:eastAsia="PMingLiU" w:cstheme="minorHAnsi"/>
        </w:rPr>
        <w:t>亦得在共用裝置、網路伺服器，或是在</w:t>
      </w:r>
      <w:r w:rsidRPr="0092416E">
        <w:rPr>
          <w:rFonts w:eastAsia="PMingLiU" w:cstheme="minorHAnsi"/>
        </w:rPr>
        <w:t xml:space="preserve"> Microsoft Azure </w:t>
      </w:r>
      <w:r w:rsidRPr="0092416E">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55" w:history="1">
        <w:r w:rsidRPr="0092416E">
          <w:rPr>
            <w:rStyle w:val="Hyperlink"/>
            <w:rFonts w:eastAsia="PMingLiU" w:cstheme="minorHAnsi"/>
          </w:rPr>
          <w:t>www.office.com/sca</w:t>
        </w:r>
      </w:hyperlink>
      <w:r w:rsidRPr="0092416E">
        <w:rPr>
          <w:rFonts w:eastAsia="PMingLiU" w:cstheme="minorHAnsi"/>
        </w:rPr>
        <w:t>。僅就本使用權利之用途而言，「網路伺服器」係指僅供客戶使用之實體硬體伺服器。這項共用電腦啟用佈建不適用於</w:t>
      </w:r>
      <w:r w:rsidRPr="0092416E">
        <w:rPr>
          <w:rFonts w:eastAsia="PMingLiU" w:cstheme="minorHAnsi"/>
        </w:rPr>
        <w:t xml:space="preserve"> Office 365 </w:t>
      </w:r>
      <w:r w:rsidRPr="0092416E">
        <w:rPr>
          <w:rFonts w:eastAsia="PMingLiU" w:cstheme="minorHAnsi"/>
        </w:rPr>
        <w:t>商務版的客戶授權；以及</w:t>
      </w:r>
    </w:p>
    <w:p w:rsidR="0092416E" w:rsidRDefault="0092416E" w:rsidP="006714F4">
      <w:pPr>
        <w:pStyle w:val="ProductList-Body"/>
        <w:numPr>
          <w:ilvl w:val="0"/>
          <w:numId w:val="11"/>
        </w:numPr>
        <w:spacing w:before="40"/>
        <w:ind w:left="461" w:hanging="274"/>
        <w:rPr>
          <w:rFonts w:eastAsia="PMingLiU" w:cstheme="minorHAnsi"/>
        </w:rPr>
      </w:pPr>
      <w:r w:rsidRPr="0092416E">
        <w:rPr>
          <w:rFonts w:eastAsia="PMingLiU" w:cstheme="minorHAnsi"/>
        </w:rPr>
        <w:t>至少每</w:t>
      </w:r>
      <w:r w:rsidRPr="0092416E">
        <w:rPr>
          <w:rFonts w:eastAsia="PMingLiU" w:cstheme="minorHAnsi"/>
        </w:rPr>
        <w:t xml:space="preserve"> 30 </w:t>
      </w:r>
      <w:r w:rsidRPr="0092416E">
        <w:rPr>
          <w:rFonts w:eastAsia="PMingLiU" w:cstheme="minorHAnsi"/>
        </w:rPr>
        <w:t>天便要將使用者已安裝軟體或其軟體功能可能受影響之每部裝置連線至網際網路。</w:t>
      </w:r>
    </w:p>
    <w:p w:rsidR="00061421" w:rsidRPr="00A671AB" w:rsidRDefault="00061421" w:rsidP="006714F4">
      <w:pPr>
        <w:pStyle w:val="ProductList-Body"/>
        <w:numPr>
          <w:ilvl w:val="0"/>
          <w:numId w:val="11"/>
        </w:numPr>
        <w:spacing w:before="40"/>
        <w:ind w:left="450" w:hanging="274"/>
        <w:rPr>
          <w:rFonts w:eastAsia="PMingLiU"/>
        </w:rPr>
      </w:pPr>
      <w:r w:rsidRPr="00A671AB">
        <w:rPr>
          <w:rFonts w:eastAsia="PMingLiU"/>
        </w:rPr>
        <w:t>得使用視同專業增強版的一部分而提供之已連接網際網路的線上服務。此外，如果客戶許可的話，使用者得選擇使用受本</w:t>
      </w:r>
      <w:r w:rsidRPr="00A671AB">
        <w:rPr>
          <w:rFonts w:eastAsia="PMingLiU"/>
        </w:rPr>
        <w:t xml:space="preserve"> OST </w:t>
      </w:r>
      <w:r w:rsidRPr="00A671AB">
        <w:rPr>
          <w:rFonts w:eastAsia="PMingLiU"/>
        </w:rPr>
        <w:t>以外的使用條款所拘束且</w:t>
      </w:r>
      <w:r w:rsidRPr="00A671AB">
        <w:rPr>
          <w:rFonts w:eastAsia="PMingLiU"/>
        </w:rPr>
        <w:t xml:space="preserve"> Microsoft </w:t>
      </w:r>
      <w:r w:rsidRPr="00A671AB">
        <w:rPr>
          <w:rFonts w:eastAsia="PMingLiU"/>
        </w:rPr>
        <w:t>為資料控管者之相關連線服務，如產品文件中所述。</w:t>
      </w:r>
    </w:p>
    <w:p w:rsidR="00593EFF" w:rsidRPr="002F11FB" w:rsidRDefault="00593EFF" w:rsidP="00593EFF">
      <w:pPr>
        <w:pStyle w:val="ProductList-Body"/>
        <w:ind w:left="180"/>
        <w:rPr>
          <w:rFonts w:eastAsia="PMingLiU"/>
        </w:rPr>
      </w:pPr>
    </w:p>
    <w:p w:rsidR="00761667" w:rsidRPr="00D548A2" w:rsidRDefault="00761667" w:rsidP="00761667">
      <w:pPr>
        <w:pStyle w:val="ProductList-Body"/>
        <w:keepNext/>
        <w:spacing w:before="40"/>
        <w:rPr>
          <w:rFonts w:eastAsia="PMingLiU"/>
          <w:b/>
          <w:color w:val="00188F"/>
        </w:rPr>
      </w:pPr>
      <w:r w:rsidRPr="00D548A2">
        <w:rPr>
          <w:rFonts w:eastAsia="PMingLiU"/>
          <w:b/>
          <w:color w:val="00188F"/>
        </w:rPr>
        <w:t>智慧型手機及平板電腦裝置</w:t>
      </w:r>
    </w:p>
    <w:p w:rsidR="00761667" w:rsidRPr="00D548A2" w:rsidRDefault="00761667" w:rsidP="00761667">
      <w:pPr>
        <w:pStyle w:val="ProductList-Body"/>
        <w:rPr>
          <w:rFonts w:eastAsia="PMingLiU"/>
        </w:rPr>
      </w:pPr>
      <w:r w:rsidRPr="00D548A2">
        <w:rPr>
          <w:rFonts w:eastAsia="PMingLiU"/>
        </w:rPr>
        <w:t>接受客戶指派使用者</w:t>
      </w:r>
      <w:r w:rsidRPr="00D548A2">
        <w:rPr>
          <w:rFonts w:eastAsia="PMingLiU"/>
        </w:rPr>
        <w:t xml:space="preserve"> SL </w:t>
      </w:r>
      <w:r w:rsidRPr="00D548A2">
        <w:rPr>
          <w:rFonts w:eastAsia="PMingLiU"/>
        </w:rPr>
        <w:t>之每位使用者，也可以至多在五部智慧型手機和五部平板電腦上啟用</w:t>
      </w:r>
      <w:r w:rsidRPr="00D548A2">
        <w:rPr>
          <w:rFonts w:eastAsia="PMingLiU"/>
        </w:rPr>
        <w:t xml:space="preserve"> Microsoft Office Mobile </w:t>
      </w:r>
      <w:r w:rsidRPr="00D548A2">
        <w:rPr>
          <w:rFonts w:eastAsia="PMingLiU"/>
        </w:rPr>
        <w:t>軟體。若為</w:t>
      </w:r>
      <w:r w:rsidRPr="00D548A2">
        <w:rPr>
          <w:rFonts w:eastAsia="PMingLiU"/>
        </w:rPr>
        <w:t xml:space="preserve"> Office 365 </w:t>
      </w:r>
      <w:r w:rsidRPr="00D548A2">
        <w:rPr>
          <w:rFonts w:eastAsia="PMingLiU"/>
        </w:rPr>
        <w:t>或</w:t>
      </w:r>
      <w:r w:rsidRPr="00D548A2">
        <w:rPr>
          <w:rFonts w:eastAsia="PMingLiU"/>
        </w:rPr>
        <w:t xml:space="preserve"> Microsoft 365 </w:t>
      </w:r>
      <w:r w:rsidRPr="00D548A2">
        <w:rPr>
          <w:rFonts w:eastAsia="PMingLiU"/>
        </w:rPr>
        <w:t>的</w:t>
      </w:r>
      <w:r w:rsidRPr="00D548A2">
        <w:rPr>
          <w:rFonts w:eastAsia="PMingLiU"/>
        </w:rPr>
        <w:t xml:space="preserve"> F1</w:t>
      </w:r>
      <w:r w:rsidRPr="00D548A2">
        <w:rPr>
          <w:rFonts w:eastAsia="PMingLiU"/>
        </w:rPr>
        <w:t>、</w:t>
      </w:r>
      <w:r w:rsidRPr="00D548A2">
        <w:rPr>
          <w:rFonts w:eastAsia="PMingLiU"/>
        </w:rPr>
        <w:t xml:space="preserve">E1 </w:t>
      </w:r>
      <w:r w:rsidRPr="00D548A2">
        <w:rPr>
          <w:rFonts w:eastAsia="PMingLiU"/>
        </w:rPr>
        <w:t>版和商務基本版的使用者，啟動</w:t>
      </w:r>
      <w:r w:rsidRPr="00D548A2">
        <w:rPr>
          <w:rFonts w:eastAsia="PMingLiU"/>
        </w:rPr>
        <w:t xml:space="preserve"> Microsoft Office Mobile </w:t>
      </w:r>
      <w:r w:rsidRPr="00D548A2">
        <w:rPr>
          <w:rFonts w:eastAsia="PMingLiU"/>
        </w:rPr>
        <w:t>軟體的這項權利僅限於使用</w:t>
      </w:r>
      <w:r w:rsidRPr="00D548A2">
        <w:rPr>
          <w:rFonts w:eastAsia="PMingLiU"/>
        </w:rPr>
        <w:t xml:space="preserve"> 10.1 </w:t>
      </w:r>
      <w:r w:rsidRPr="00D548A2">
        <w:rPr>
          <w:rFonts w:eastAsia="PMingLiU"/>
        </w:rPr>
        <w:t>吋</w:t>
      </w:r>
      <w:r w:rsidRPr="00D548A2">
        <w:rPr>
          <w:rFonts w:eastAsia="PMingLiU"/>
        </w:rPr>
        <w:t xml:space="preserve"> (</w:t>
      </w:r>
      <w:r w:rsidRPr="00D548A2">
        <w:rPr>
          <w:rFonts w:eastAsia="PMingLiU"/>
        </w:rPr>
        <w:t>對角長度</w:t>
      </w:r>
      <w:r w:rsidRPr="00D548A2">
        <w:rPr>
          <w:rFonts w:eastAsia="PMingLiU"/>
        </w:rPr>
        <w:t xml:space="preserve">) </w:t>
      </w:r>
      <w:r w:rsidRPr="00D548A2">
        <w:rPr>
          <w:rFonts w:eastAsia="PMingLiU"/>
        </w:rPr>
        <w:t>或以下之整合螢幕的裝置。</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66" w:name="MicrosoftMyAnalytics"/>
      <w:bookmarkStart w:id="167" w:name="_Toc465426847"/>
      <w:bookmarkStart w:id="168" w:name="_Toc512877702"/>
      <w:r w:rsidRPr="00497D85">
        <w:rPr>
          <w:rFonts w:eastAsia="PMingLiU"/>
          <w:lang w:eastAsia="zh-TW"/>
        </w:rPr>
        <w:t>Microsoft MyAnalytics</w:t>
      </w:r>
      <w:bookmarkEnd w:id="166"/>
      <w:bookmarkEnd w:id="167"/>
      <w:bookmarkEnd w:id="168"/>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9" w:name="_Toc512877703"/>
      <w:r w:rsidR="000671C7" w:rsidRPr="0064494E">
        <w:rPr>
          <w:lang w:eastAsia="zh-TW"/>
        </w:rPr>
        <w:t>Office Online</w:t>
      </w:r>
      <w:bookmarkEnd w:id="169"/>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70" w:name="_Toc512877704"/>
      <w:r w:rsidRPr="003515FD">
        <w:rPr>
          <w:rFonts w:eastAsia="PMingLiU" w:cs="MS Gothic"/>
          <w:lang w:eastAsia="zh-TW"/>
        </w:rPr>
        <w:t>商務用</w:t>
      </w:r>
      <w:r w:rsidRPr="003515FD">
        <w:rPr>
          <w:rFonts w:eastAsia="PMingLiU"/>
          <w:lang w:eastAsia="zh-TW"/>
        </w:rPr>
        <w:t xml:space="preserve"> OneDrive</w:t>
      </w:r>
      <w:bookmarkEnd w:id="170"/>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71" w:name="_Toc453946627"/>
      <w:bookmarkStart w:id="172" w:name="_Toc451949065"/>
      <w:bookmarkStart w:id="173" w:name="_Toc512877705"/>
      <w:bookmarkStart w:id="174" w:name="ProjectOnline"/>
      <w:r w:rsidRPr="00BB7F33">
        <w:rPr>
          <w:rFonts w:ascii="Calibri Light" w:eastAsia="PMingLiU" w:hAnsi="Calibri Light"/>
        </w:rPr>
        <w:t>Project Online</w:t>
      </w:r>
      <w:bookmarkEnd w:id="171"/>
      <w:bookmarkEnd w:id="172"/>
      <w:bookmarkEnd w:id="173"/>
    </w:p>
    <w:bookmarkEnd w:id="174"/>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6714F4">
      <w:pPr>
        <w:pStyle w:val="ProductList-Body"/>
        <w:numPr>
          <w:ilvl w:val="0"/>
          <w:numId w:val="10"/>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6714F4">
      <w:pPr>
        <w:pStyle w:val="ProductList-Body"/>
        <w:numPr>
          <w:ilvl w:val="0"/>
          <w:numId w:val="10"/>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6714F4">
      <w:pPr>
        <w:pStyle w:val="ProductList-Body"/>
        <w:numPr>
          <w:ilvl w:val="0"/>
          <w:numId w:val="10"/>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A352DD"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75" w:name="SharePointOnline"/>
      <w:r w:rsidRPr="00193D30">
        <w:rPr>
          <w:lang w:eastAsia="zh-TW"/>
        </w:rPr>
        <w:tab/>
      </w:r>
      <w:bookmarkStart w:id="176" w:name="_Toc512877706"/>
      <w:r w:rsidRPr="00193D30">
        <w:rPr>
          <w:lang w:eastAsia="zh-TW"/>
        </w:rPr>
        <w:t>SharePoint Online</w:t>
      </w:r>
      <w:bookmarkEnd w:id="176"/>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75"/>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7"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8" w:name="_Toc431797723"/>
      <w:bookmarkStart w:id="179" w:name="_Toc431459539"/>
      <w:bookmarkStart w:id="180" w:name="_Toc512877707"/>
      <w:r w:rsidRPr="00AE1AD5">
        <w:rPr>
          <w:rFonts w:eastAsia="PMingLiU"/>
        </w:rPr>
        <w:t>商務用</w:t>
      </w:r>
      <w:r w:rsidRPr="00AE1AD5">
        <w:rPr>
          <w:rFonts w:eastAsia="PMingLiU"/>
        </w:rPr>
        <w:t xml:space="preserve"> Skype </w:t>
      </w:r>
      <w:bookmarkEnd w:id="178"/>
      <w:r w:rsidRPr="00AE1AD5">
        <w:rPr>
          <w:rFonts w:eastAsia="PMingLiU"/>
        </w:rPr>
        <w:t>Online</w:t>
      </w:r>
      <w:bookmarkEnd w:id="177"/>
      <w:bookmarkEnd w:id="179"/>
      <w:bookmarkEnd w:id="180"/>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通話方案</w:t>
      </w:r>
    </w:p>
    <w:p w:rsidR="004D0B9B" w:rsidRPr="004D0B9B" w:rsidRDefault="004D0B9B" w:rsidP="00C35E49">
      <w:pPr>
        <w:pStyle w:val="ProductList-Body"/>
        <w:rPr>
          <w:rFonts w:ascii="Calibri Light" w:eastAsia="PMingLiU" w:hAnsi="Calibri Light"/>
          <w:sz w:val="8"/>
          <w:lang w:val="en-US"/>
        </w:rPr>
      </w:pPr>
    </w:p>
    <w:p w:rsidR="004D0B9B" w:rsidRPr="000F4CE5" w:rsidRDefault="004D0B9B" w:rsidP="004D0B9B">
      <w:pPr>
        <w:pStyle w:val="ProductList-Body"/>
        <w:rPr>
          <w:rFonts w:ascii="Calibri Light" w:eastAsia="PMingLiU" w:hAnsi="Calibri Light" w:cstheme="minorHAnsi"/>
        </w:rPr>
      </w:pPr>
      <w:r w:rsidRPr="000F4CE5">
        <w:rPr>
          <w:rFonts w:ascii="Calibri Light" w:eastAsia="PMingLiU" w:hAnsi="Calibri Light" w:cstheme="minorHAnsi"/>
          <w:sz w:val="16"/>
          <w:szCs w:val="16"/>
        </w:rPr>
        <w:t>公共區域電話</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4D0B9B"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81" w:name="的核心功能"/>
      <w:bookmarkEnd w:id="181"/>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4D0B9B" w:rsidRDefault="004D0B9B" w:rsidP="000671C7">
      <w:pPr>
        <w:pStyle w:val="ProductList-Body"/>
        <w:tabs>
          <w:tab w:val="clear" w:pos="158"/>
          <w:tab w:val="left" w:pos="360"/>
        </w:tabs>
        <w:rPr>
          <w:rFonts w:eastAsia="PMingLiU"/>
        </w:rPr>
      </w:pP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b/>
          <w:color w:val="00188F"/>
        </w:rPr>
        <w:t>公共區域電話</w:t>
      </w: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rPr>
        <w:t>公共區域電話是一種裝置，其僅可撥出及接收語音電話，且可由並未使用其</w:t>
      </w:r>
      <w:r w:rsidRPr="002F78CF">
        <w:rPr>
          <w:rFonts w:eastAsia="PMingLiU" w:cstheme="minorHAnsi"/>
        </w:rPr>
        <w:t xml:space="preserve"> Office 365 </w:t>
      </w:r>
      <w:r w:rsidRPr="002F78CF">
        <w:rPr>
          <w:rFonts w:eastAsia="PMingLiU" w:cstheme="minorHAnsi"/>
        </w:rPr>
        <w:t>認證登入裝置的多個使用者共用。</w:t>
      </w:r>
      <w:r w:rsidRPr="002F78CF">
        <w:rPr>
          <w:rFonts w:eastAsia="PMingLiU" w:cstheme="minorHAnsi"/>
        </w:rPr>
        <w:t xml:space="preserve">Microsoft </w:t>
      </w:r>
      <w:r w:rsidRPr="002F78CF">
        <w:rPr>
          <w:rFonts w:eastAsia="PMingLiU" w:cstheme="minorHAnsi"/>
        </w:rPr>
        <w:t>的公共區域電話優惠方案是一項裝置訂閱授權。每個公共區域電話授權裝置均得由任何數量之使用者存取及使用。</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82"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6"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83" w:name="_Toc512877708"/>
      <w:r w:rsidRPr="003515FD">
        <w:rPr>
          <w:rFonts w:ascii="PMingLiU" w:eastAsia="PMingLiU" w:hAnsi="PMingLiU" w:cs="MS Gothic" w:hint="eastAsia"/>
          <w:lang w:eastAsia="zh-TW"/>
        </w:rPr>
        <w:t>其他線上服務</w:t>
      </w:r>
      <w:bookmarkEnd w:id="183"/>
    </w:p>
    <w:p w:rsidR="00727962" w:rsidRPr="00732549" w:rsidRDefault="00727962" w:rsidP="00727962">
      <w:pPr>
        <w:pStyle w:val="ProductList-Offering2Heading"/>
        <w:outlineLvl w:val="2"/>
        <w:rPr>
          <w:rFonts w:ascii="Calibri Light" w:eastAsia="PMingLiU" w:hAnsi="Calibri Light"/>
          <w:lang w:eastAsia="zh-TW"/>
        </w:rPr>
      </w:pPr>
      <w:bookmarkStart w:id="184" w:name="MicrosoftLearning"/>
      <w:bookmarkStart w:id="185" w:name="MicrosoftPowerBIPro"/>
      <w:bookmarkEnd w:id="182"/>
      <w:r w:rsidRPr="00732549">
        <w:rPr>
          <w:rFonts w:ascii="Calibri Light" w:eastAsia="PMingLiU" w:hAnsi="Calibri Light"/>
          <w:lang w:eastAsia="zh-TW"/>
        </w:rPr>
        <w:tab/>
      </w:r>
      <w:bookmarkStart w:id="186" w:name="_Toc476230941"/>
      <w:bookmarkStart w:id="187" w:name="_Toc476476626"/>
      <w:bookmarkStart w:id="188" w:name="_Toc512877709"/>
      <w:bookmarkStart w:id="189"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86"/>
      <w:bookmarkEnd w:id="187"/>
      <w:bookmarkEnd w:id="188"/>
    </w:p>
    <w:bookmarkEnd w:id="189"/>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7"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8"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9"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90" w:name="_Toc476476628"/>
      <w:bookmarkStart w:id="191" w:name="Intune"/>
      <w:bookmarkStart w:id="192" w:name="_Toc459970737"/>
      <w:r w:rsidRPr="005B62C0">
        <w:rPr>
          <w:rFonts w:asciiTheme="minorHAnsi" w:eastAsia="PMingLiU" w:hAnsiTheme="minorHAnsi"/>
          <w:lang w:eastAsia="zh-TW"/>
        </w:rPr>
        <w:tab/>
      </w:r>
      <w:bookmarkStart w:id="193" w:name="_Toc476230942"/>
      <w:bookmarkStart w:id="194" w:name="_Toc512877710"/>
      <w:bookmarkStart w:id="195" w:name="BusinessApplicationPlatform"/>
      <w:r w:rsidRPr="005B62C0">
        <w:rPr>
          <w:rFonts w:asciiTheme="minorHAnsi" w:eastAsia="PMingLiU" w:hAnsiTheme="minorHAnsi"/>
          <w:lang w:eastAsia="zh-TW"/>
        </w:rPr>
        <w:t>商務應用程式平台</w:t>
      </w:r>
      <w:bookmarkEnd w:id="193"/>
      <w:bookmarkEnd w:id="194"/>
    </w:p>
    <w:bookmarkEnd w:id="195"/>
    <w:p w:rsidR="00DB4FF8" w:rsidRPr="005B62C0" w:rsidRDefault="00DB4FF8" w:rsidP="00DB4FF8">
      <w:pPr>
        <w:pStyle w:val="ProductList-Body"/>
        <w:rPr>
          <w:rFonts w:eastAsia="PMingLiU"/>
          <w:sz w:val="16"/>
          <w:szCs w:val="16"/>
        </w:rPr>
        <w:sectPr w:rsidR="00DB4FF8" w:rsidRPr="005B62C0" w:rsidSect="00514B7E">
          <w:footerReference w:type="first" r:id="rId60"/>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61"/>
          <w:footerReference w:type="first" r:id="rId62"/>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A352DD"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761667" w:rsidRDefault="00761667" w:rsidP="00514B7E">
      <w:pPr>
        <w:pStyle w:val="ProductList-Body"/>
        <w:ind w:left="158"/>
        <w:rPr>
          <w:rFonts w:ascii="Calibri" w:eastAsia="PMingLiU" w:hAnsi="Calibri"/>
        </w:rPr>
      </w:pPr>
    </w:p>
    <w:p w:rsidR="00761667" w:rsidRPr="00D548A2" w:rsidRDefault="00761667" w:rsidP="00761667">
      <w:pPr>
        <w:pStyle w:val="ProductList-Body"/>
        <w:tabs>
          <w:tab w:val="clear" w:pos="158"/>
          <w:tab w:val="left" w:pos="360"/>
        </w:tabs>
        <w:rPr>
          <w:rFonts w:eastAsia="PMingLiU"/>
          <w:b/>
          <w:color w:val="00188F"/>
          <w:szCs w:val="18"/>
        </w:rPr>
      </w:pPr>
      <w:r w:rsidRPr="00D548A2">
        <w:rPr>
          <w:rFonts w:eastAsia="PMingLiU"/>
          <w:b/>
          <w:color w:val="00188F"/>
          <w:szCs w:val="18"/>
        </w:rPr>
        <w:t>Microsoft PowerApps</w:t>
      </w:r>
    </w:p>
    <w:p w:rsidR="00761667" w:rsidRPr="00D548A2" w:rsidRDefault="00761667" w:rsidP="00761667">
      <w:pPr>
        <w:pStyle w:val="ProductList-Body"/>
        <w:ind w:left="180"/>
        <w:rPr>
          <w:rFonts w:eastAsia="PMingLiU"/>
          <w:b/>
          <w:color w:val="0072C6"/>
          <w:szCs w:val="18"/>
        </w:rPr>
      </w:pPr>
      <w:r w:rsidRPr="00D548A2">
        <w:rPr>
          <w:rFonts w:eastAsia="PMingLiU"/>
          <w:b/>
          <w:color w:val="0072C6"/>
          <w:szCs w:val="18"/>
        </w:rPr>
        <w:t>限制實體</w:t>
      </w:r>
    </w:p>
    <w:p w:rsidR="00761667" w:rsidRPr="00D548A2" w:rsidRDefault="00761667" w:rsidP="00761667">
      <w:pPr>
        <w:pStyle w:val="ProductList-Body"/>
        <w:ind w:left="158"/>
        <w:rPr>
          <w:rFonts w:eastAsia="PMingLiU"/>
        </w:rPr>
      </w:pPr>
      <w:r w:rsidRPr="00D548A2">
        <w:rPr>
          <w:rFonts w:eastAsia="PMingLiU"/>
        </w:rPr>
        <w:t>對</w:t>
      </w:r>
      <w:r w:rsidRPr="00D548A2">
        <w:rPr>
          <w:rFonts w:eastAsia="PMingLiU"/>
        </w:rPr>
        <w:t xml:space="preserve"> </w:t>
      </w:r>
      <w:hyperlink r:id="rId63"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rsidR="00F30FF3" w:rsidRPr="00D70397" w:rsidRDefault="00A352DD"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lang w:eastAsia="zh-TW"/>
        </w:rPr>
      </w:pPr>
      <w:r>
        <w:rPr>
          <w:rFonts w:ascii="Calibri Light" w:eastAsia="PMingLiU" w:hAnsi="Calibri Light"/>
          <w:lang w:eastAsia="zh-TW"/>
        </w:rPr>
        <w:tab/>
      </w:r>
      <w:bookmarkStart w:id="196" w:name="_Toc512877711"/>
      <w:r w:rsidR="00F30FF3" w:rsidRPr="003902C7">
        <w:rPr>
          <w:rFonts w:ascii="Calibri Light" w:eastAsia="PMingLiU" w:hAnsi="Calibri Light"/>
          <w:lang w:eastAsia="zh-TW"/>
        </w:rPr>
        <w:t>Microsoft Cloud App Security</w:t>
      </w:r>
      <w:bookmarkEnd w:id="190"/>
      <w:bookmarkEnd w:id="196"/>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A352DD"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A352DD"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91"/>
    <w:bookmarkEnd w:id="192"/>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97" w:name="_Toc476230944"/>
      <w:bookmarkStart w:id="198" w:name="_Toc512877712"/>
      <w:r w:rsidRPr="005B62C0">
        <w:rPr>
          <w:rFonts w:ascii="Calibri Light" w:eastAsia="PMingLiU" w:hAnsi="Calibri Light"/>
          <w:lang w:eastAsia="zh-TW"/>
        </w:rPr>
        <w:t>Microsoft Intune</w:t>
      </w:r>
      <w:bookmarkEnd w:id="197"/>
      <w:bookmarkEnd w:id="198"/>
    </w:p>
    <w:p w:rsidR="00DB4FF8" w:rsidRPr="005B62C0" w:rsidRDefault="00DB4FF8" w:rsidP="00DB4FF8">
      <w:pPr>
        <w:pStyle w:val="ProductList-Body"/>
        <w:rPr>
          <w:rFonts w:eastAsia="PMingLiU"/>
          <w:sz w:val="16"/>
          <w:szCs w:val="16"/>
        </w:rPr>
        <w:sectPr w:rsidR="00DB4FF8" w:rsidRPr="005B62C0" w:rsidSect="00514B7E">
          <w:footerReference w:type="default" r:id="rId64"/>
          <w:footerReference w:type="first" r:id="rId65"/>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6"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99" w:name="_Toc492329154"/>
      <w:bookmarkStart w:id="200" w:name="_Toc512877713"/>
      <w:bookmarkStart w:id="201" w:name="MicrosoftKaizalaPro"/>
      <w:bookmarkStart w:id="202" w:name="_Toc453946633"/>
      <w:bookmarkStart w:id="203" w:name="_Toc451949071"/>
      <w:r w:rsidRPr="00BA7E60">
        <w:rPr>
          <w:rFonts w:ascii="Calibri Light" w:eastAsia="PMingLiU" w:hAnsi="Calibri Light" w:cs="Calibri"/>
          <w:lang w:eastAsia="zh-TW"/>
        </w:rPr>
        <w:t>Microsoft Kaizala Pro</w:t>
      </w:r>
      <w:bookmarkEnd w:id="199"/>
      <w:bookmarkEnd w:id="200"/>
    </w:p>
    <w:bookmarkEnd w:id="201"/>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A352DD"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204" w:name="_Toc512877714"/>
      <w:r w:rsidR="00A976D7" w:rsidRPr="00B64188">
        <w:rPr>
          <w:rFonts w:ascii="Calibri Light" w:eastAsia="PMingLiU" w:hAnsi="Calibri Light"/>
        </w:rPr>
        <w:t>Microsoft Learning</w:t>
      </w:r>
      <w:bookmarkEnd w:id="202"/>
      <w:bookmarkEnd w:id="203"/>
      <w:bookmarkEnd w:id="204"/>
    </w:p>
    <w:bookmarkEnd w:id="184"/>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205" w:name="_Toc451949072"/>
      <w:r w:rsidRPr="00D70397">
        <w:rPr>
          <w:rFonts w:eastAsia="PMingLiU"/>
        </w:rPr>
        <w:t>Microsoft Learning Imagine Academy</w:t>
      </w:r>
      <w:bookmarkEnd w:id="205"/>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7"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85"/>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206" w:name="_Toc457466455"/>
      <w:bookmarkStart w:id="207" w:name="_Toc512877715"/>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6"/>
      <w:bookmarkEnd w:id="207"/>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A352DD"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8" w:name="_Toc512877716"/>
      <w:r w:rsidR="000671C7" w:rsidRPr="00722146">
        <w:rPr>
          <w:lang w:eastAsia="zh-TW"/>
        </w:rPr>
        <w:t>Office 365 Developer</w:t>
      </w:r>
      <w:bookmarkEnd w:id="208"/>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9" w:name="_Toc453946637"/>
      <w:bookmarkStart w:id="210" w:name="_Toc512877717"/>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9"/>
      <w:bookmarkEnd w:id="210"/>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1" w:name="Attachment1"/>
      <w:bookmarkStart w:id="212" w:name="_Toc512877718"/>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11"/>
      <w:bookmarkEnd w:id="212"/>
    </w:p>
    <w:p w:rsidR="000671C7" w:rsidRPr="008F1B2C" w:rsidRDefault="000671C7" w:rsidP="008F1B2C">
      <w:pPr>
        <w:pStyle w:val="ProductList-Offering1Heading"/>
        <w:rPr>
          <w:lang w:eastAsia="zh-TW"/>
        </w:rPr>
      </w:pPr>
      <w:bookmarkStart w:id="213" w:name="_Toc512877719"/>
      <w:r w:rsidRPr="008F1B2C">
        <w:rPr>
          <w:lang w:eastAsia="zh-TW"/>
        </w:rPr>
        <w:t xml:space="preserve">Bing </w:t>
      </w:r>
      <w:r w:rsidRPr="008F1B2C">
        <w:rPr>
          <w:lang w:eastAsia="zh-TW"/>
        </w:rPr>
        <w:t>地圖服務</w:t>
      </w:r>
      <w:bookmarkEnd w:id="213"/>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9"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70"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14"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15" w:name="_Toc512877720"/>
      <w:r w:rsidRPr="001E34FB">
        <w:rPr>
          <w:rFonts w:asciiTheme="minorHAnsi" w:hAnsiTheme="minorHAnsi" w:cs="MingLiU"/>
          <w:lang w:eastAsia="zh-TW"/>
        </w:rPr>
        <w:t>專業服務</w:t>
      </w:r>
      <w:bookmarkEnd w:id="215"/>
    </w:p>
    <w:bookmarkEnd w:id="214"/>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761667" w:rsidRPr="00D548A2" w:rsidRDefault="00761667" w:rsidP="00761667">
      <w:pPr>
        <w:pStyle w:val="ProductList-Body"/>
        <w:ind w:left="158"/>
        <w:rPr>
          <w:rFonts w:eastAsia="PMingLiU"/>
        </w:rPr>
      </w:pPr>
      <w:r w:rsidRPr="00D548A2">
        <w:rPr>
          <w:rFonts w:eastAsia="PMingLiU"/>
        </w:rPr>
        <w:t xml:space="preserve">Microsoft </w:t>
      </w:r>
      <w:r w:rsidRPr="00D548A2">
        <w:rPr>
          <w:rFonts w:eastAsia="PMingLiU"/>
        </w:rPr>
        <w:t>將實施及維護技術及組織安全措施，保護支援資料。該等措施應遵守</w:t>
      </w:r>
      <w:r w:rsidRPr="00D548A2">
        <w:rPr>
          <w:rFonts w:eastAsia="PMingLiU"/>
        </w:rPr>
        <w:t xml:space="preserve"> ISO 27001</w:t>
      </w:r>
      <w:r w:rsidRPr="00D548A2">
        <w:rPr>
          <w:rFonts w:eastAsia="PMingLiU"/>
        </w:rPr>
        <w:t>、</w:t>
      </w:r>
      <w:r w:rsidRPr="00D548A2">
        <w:rPr>
          <w:rFonts w:eastAsia="PMingLiU"/>
        </w:rPr>
        <w:t xml:space="preserve">ISO 27002 </w:t>
      </w:r>
      <w:r w:rsidRPr="00D548A2">
        <w:rPr>
          <w:rFonts w:eastAsia="PMingLiU"/>
        </w:rPr>
        <w:t>和</w:t>
      </w:r>
      <w:r w:rsidRPr="00D548A2">
        <w:rPr>
          <w:rFonts w:eastAsia="PMingLiU"/>
        </w:rPr>
        <w:t xml:space="preserve"> ISO 27018 </w:t>
      </w:r>
      <w:r w:rsidRPr="00D548A2">
        <w:rPr>
          <w:rFonts w:eastAsia="PMingLiU"/>
        </w:rPr>
        <w:t>中所列之要件。若</w:t>
      </w:r>
      <w:r w:rsidRPr="00D548A2">
        <w:rPr>
          <w:rFonts w:eastAsia="PMingLiU"/>
        </w:rPr>
        <w:t xml:space="preserve"> Microsoft </w:t>
      </w:r>
      <w:r w:rsidRPr="00D548A2">
        <w:rPr>
          <w:rFonts w:eastAsia="PMingLiU"/>
        </w:rPr>
        <w:t>知悉任何安全性漏洞致使</w:t>
      </w:r>
      <w:r w:rsidRPr="00D548A2">
        <w:rPr>
          <w:rFonts w:eastAsia="PMingLiU"/>
        </w:rPr>
        <w:t xml:space="preserve"> Microsoft </w:t>
      </w:r>
      <w:r w:rsidRPr="00D548A2">
        <w:rPr>
          <w:rFonts w:eastAsia="PMingLiU"/>
        </w:rPr>
        <w:t>處理時發生對支援資料之意外或非法銷毀、損失、更改、未經授權之揭露或存取，</w:t>
      </w:r>
      <w:r w:rsidRPr="00D548A2">
        <w:rPr>
          <w:rFonts w:eastAsia="PMingLiU"/>
        </w:rPr>
        <w:t xml:space="preserve">Microsoft </w:t>
      </w:r>
      <w:r w:rsidRPr="00D548A2">
        <w:rPr>
          <w:rFonts w:eastAsia="PMingLiU"/>
        </w:rPr>
        <w:t>將遵守</w:t>
      </w:r>
      <w:r w:rsidRPr="00D548A2">
        <w:rPr>
          <w:rFonts w:eastAsia="PMingLiU"/>
        </w:rPr>
        <w:t xml:space="preserve"> OST </w:t>
      </w:r>
      <w:r w:rsidRPr="00D548A2">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輔助處理者之聘用</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就提供線上服務之技術支援相關而聘用輔助處理者，應受</w:t>
      </w:r>
      <w:r w:rsidRPr="00A671AB">
        <w:rPr>
          <w:rFonts w:eastAsia="PMingLiU"/>
        </w:rPr>
        <w:t xml:space="preserve"> OST </w:t>
      </w:r>
      <w:r w:rsidRPr="00A671AB">
        <w:rPr>
          <w:rFonts w:eastAsia="PMingLiU"/>
        </w:rPr>
        <w:t>之「資料保護條款」小節中「輔助處理者之聘用」條款所列規範其就線上服務相關而聘用輔助處理者之相同限制和程序所拘束。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61421" w:rsidRPr="00A671AB" w:rsidRDefault="00061421" w:rsidP="00061421">
      <w:pPr>
        <w:pStyle w:val="ProductList-Body"/>
        <w:tabs>
          <w:tab w:val="clear" w:pos="158"/>
          <w:tab w:val="left" w:pos="360"/>
        </w:tabs>
        <w:ind w:left="180"/>
        <w:outlineLvl w:val="3"/>
        <w:rPr>
          <w:rFonts w:eastAsia="PMingLiU"/>
          <w:b/>
          <w:color w:val="0072C6"/>
        </w:rPr>
      </w:pPr>
      <w:r w:rsidRPr="00A671AB">
        <w:rPr>
          <w:rFonts w:eastAsia="PMingLiU"/>
          <w:b/>
          <w:color w:val="0072C6"/>
        </w:rPr>
        <w:t>個人資料之處理</w:t>
      </w:r>
    </w:p>
    <w:p w:rsidR="00061421" w:rsidRPr="00A671AB" w:rsidRDefault="00061421" w:rsidP="00061421">
      <w:pPr>
        <w:pStyle w:val="CommentText"/>
        <w:ind w:left="180"/>
        <w:rPr>
          <w:rFonts w:eastAsia="PMingLiU"/>
        </w:rPr>
      </w:pPr>
      <w:r w:rsidRPr="00A671AB">
        <w:rPr>
          <w:rFonts w:eastAsia="PMingLiU"/>
          <w:sz w:val="18"/>
          <w:szCs w:val="18"/>
        </w:rPr>
        <w:t>若</w:t>
      </w:r>
      <w:r w:rsidRPr="00A671AB">
        <w:rPr>
          <w:rFonts w:eastAsia="PMingLiU"/>
          <w:sz w:val="18"/>
          <w:szCs w:val="18"/>
        </w:rPr>
        <w:t xml:space="preserve"> Microsoft </w:t>
      </w:r>
      <w:r w:rsidRPr="00A671AB">
        <w:rPr>
          <w:rFonts w:eastAsia="PMingLiU"/>
          <w:sz w:val="18"/>
          <w:szCs w:val="18"/>
        </w:rPr>
        <w:t>於提供專業服務方面係屬</w:t>
      </w:r>
      <w:r w:rsidRPr="00A671AB">
        <w:rPr>
          <w:rFonts w:eastAsia="PMingLiU"/>
          <w:sz w:val="18"/>
          <w:szCs w:val="18"/>
        </w:rPr>
        <w:t xml:space="preserve"> (</w:t>
      </w:r>
      <w:r w:rsidRPr="00A671AB">
        <w:rPr>
          <w:rFonts w:eastAsia="PMingLiU"/>
          <w:sz w:val="18"/>
          <w:szCs w:val="18"/>
        </w:rPr>
        <w:t>未包含在支援資料內之</w:t>
      </w:r>
      <w:r w:rsidRPr="00A671AB">
        <w:rPr>
          <w:rFonts w:eastAsia="PMingLiU"/>
          <w:sz w:val="18"/>
          <w:szCs w:val="18"/>
        </w:rPr>
        <w:t xml:space="preserve">) </w:t>
      </w:r>
      <w:r w:rsidRPr="00A671AB">
        <w:rPr>
          <w:rFonts w:eastAsia="PMingLiU"/>
          <w:sz w:val="18"/>
          <w:szCs w:val="18"/>
        </w:rPr>
        <w:t>個人資料的處理者或輔助處理者，則</w:t>
      </w:r>
      <w:r w:rsidRPr="00A671AB">
        <w:rPr>
          <w:rFonts w:eastAsia="PMingLiU"/>
          <w:sz w:val="18"/>
          <w:szCs w:val="18"/>
        </w:rPr>
        <w:t xml:space="preserve"> Microsoft </w:t>
      </w:r>
      <w:r w:rsidRPr="00A671AB">
        <w:rPr>
          <w:rFonts w:eastAsia="PMingLiU"/>
          <w:sz w:val="18"/>
          <w:szCs w:val="18"/>
        </w:rPr>
        <w:t>在附件</w:t>
      </w:r>
      <w:r w:rsidRPr="00A671AB">
        <w:rPr>
          <w:rFonts w:eastAsia="PMingLiU"/>
          <w:sz w:val="18"/>
          <w:szCs w:val="18"/>
        </w:rPr>
        <w:t xml:space="preserve"> 4 </w:t>
      </w:r>
      <w:r w:rsidRPr="00A671AB">
        <w:rPr>
          <w:rFonts w:eastAsia="PMingLiU"/>
          <w:sz w:val="18"/>
          <w:szCs w:val="18"/>
        </w:rPr>
        <w:t>之</w:t>
      </w:r>
      <w:r w:rsidRPr="00A671AB">
        <w:rPr>
          <w:rFonts w:eastAsia="PMingLiU"/>
          <w:sz w:val="18"/>
          <w:szCs w:val="18"/>
        </w:rPr>
        <w:t xml:space="preserve"> GDPR </w:t>
      </w:r>
      <w:r w:rsidRPr="00A671AB">
        <w:rPr>
          <w:rFonts w:eastAsia="PMingLiU"/>
          <w:sz w:val="18"/>
          <w:szCs w:val="18"/>
        </w:rPr>
        <w:t>條款中對所有客戶之承諾自</w:t>
      </w:r>
      <w:r w:rsidRPr="00A671AB">
        <w:rPr>
          <w:rFonts w:eastAsia="PMingLiU"/>
          <w:sz w:val="18"/>
          <w:szCs w:val="18"/>
        </w:rPr>
        <w:t xml:space="preserve"> 2018 </w:t>
      </w:r>
      <w:r w:rsidRPr="00A671AB">
        <w:rPr>
          <w:rFonts w:eastAsia="PMingLiU"/>
          <w:sz w:val="18"/>
          <w:szCs w:val="18"/>
        </w:rPr>
        <w:t>年</w:t>
      </w:r>
      <w:r w:rsidRPr="00A671AB">
        <w:rPr>
          <w:rFonts w:eastAsia="PMingLiU"/>
          <w:sz w:val="18"/>
          <w:szCs w:val="18"/>
        </w:rPr>
        <w:t xml:space="preserve"> 5 </w:t>
      </w:r>
      <w:r w:rsidRPr="00A671AB">
        <w:rPr>
          <w:rFonts w:eastAsia="PMingLiU"/>
          <w:sz w:val="18"/>
          <w:szCs w:val="18"/>
        </w:rPr>
        <w:t>月</w:t>
      </w:r>
      <w:r w:rsidRPr="00A671AB">
        <w:rPr>
          <w:rFonts w:eastAsia="PMingLiU"/>
          <w:sz w:val="18"/>
          <w:szCs w:val="18"/>
        </w:rPr>
        <w:t xml:space="preserve"> 25 </w:t>
      </w:r>
      <w:r w:rsidRPr="00A671AB">
        <w:rPr>
          <w:rFonts w:eastAsia="PMingLiU"/>
          <w:sz w:val="18"/>
          <w:szCs w:val="18"/>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16"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17" w:name="_Toc512877721"/>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6"/>
      <w:bookmarkEnd w:id="217"/>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8" w:name="_Toc484158323"/>
      <w:bookmarkStart w:id="219" w:name="_Toc512877722"/>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8"/>
      <w:bookmarkEnd w:id="219"/>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71"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A352DD"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20" w:name="_Toc484158324"/>
      <w:bookmarkStart w:id="221" w:name="_Toc476230953"/>
      <w:bookmarkStart w:id="222" w:name="_Toc512877723"/>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0"/>
      <w:bookmarkEnd w:id="221"/>
      <w:bookmarkEnd w:id="222"/>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72"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A352DD"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23" w:name="_Toc503180509"/>
      <w:bookmarkStart w:id="224" w:name="_Toc512877724"/>
      <w:bookmarkStart w:id="225"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3"/>
      <w:bookmarkEnd w:id="224"/>
    </w:p>
    <w:p w:rsidR="0092416E" w:rsidRP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10800" w:type="dxa"/>
        <w:tblLayout w:type="fixed"/>
        <w:tblLook w:val="04A0" w:firstRow="1" w:lastRow="0" w:firstColumn="1" w:lastColumn="0" w:noHBand="0" w:noVBand="1"/>
      </w:tblPr>
      <w:tblGrid>
        <w:gridCol w:w="3610"/>
        <w:gridCol w:w="358"/>
        <w:gridCol w:w="270"/>
        <w:gridCol w:w="326"/>
        <w:gridCol w:w="364"/>
        <w:gridCol w:w="812"/>
        <w:gridCol w:w="722"/>
        <w:gridCol w:w="448"/>
        <w:gridCol w:w="650"/>
        <w:gridCol w:w="340"/>
        <w:gridCol w:w="360"/>
        <w:gridCol w:w="416"/>
        <w:gridCol w:w="954"/>
        <w:gridCol w:w="450"/>
        <w:gridCol w:w="360"/>
        <w:gridCol w:w="360"/>
      </w:tblGrid>
      <w:tr w:rsidR="0092416E" w:rsidRPr="0092416E" w:rsidTr="004D0B9B">
        <w:trPr>
          <w:trHeight w:val="636"/>
          <w:tblHeader/>
        </w:trPr>
        <w:tc>
          <w:tcPr>
            <w:tcW w:w="3610"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1318" w:type="dxa"/>
            <w:gridSpan w:val="4"/>
            <w:tcBorders>
              <w:top w:val="single" w:sz="12" w:space="0" w:color="FFFFFF" w:themeColor="background1"/>
              <w:left w:val="nil"/>
              <w:bottom w:val="nil"/>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企業版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1, 3</w:t>
            </w:r>
          </w:p>
        </w:tc>
        <w:tc>
          <w:tcPr>
            <w:tcW w:w="81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基本版</w:t>
            </w:r>
          </w:p>
        </w:tc>
        <w:tc>
          <w:tcPr>
            <w:tcW w:w="7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進階版</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Mobility +</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Security</w:t>
            </w:r>
          </w:p>
        </w:tc>
        <w:tc>
          <w:tcPr>
            <w:tcW w:w="111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365 </w:t>
            </w:r>
            <w:r w:rsidRPr="0092416E">
              <w:rPr>
                <w:rFonts w:ascii="Calibri Light" w:eastAsia="PMingLiU" w:hAnsi="Calibri Light" w:cs="Calibri Light"/>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Microsoft 365 </w:t>
            </w:r>
            <w:r w:rsidRPr="0092416E">
              <w:rPr>
                <w:rFonts w:ascii="Calibri Light" w:eastAsia="PMingLiU" w:hAnsi="Calibri Light" w:cs="Calibri Light"/>
                <w:color w:val="FFFFFF" w:themeColor="background1"/>
                <w:sz w:val="15"/>
                <w:szCs w:val="15"/>
              </w:rPr>
              <w:t>商務版</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Dynamics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 Edition</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p>
        </w:tc>
      </w:tr>
      <w:tr w:rsidR="0092416E" w:rsidRPr="0092416E" w:rsidTr="004D0B9B">
        <w:trPr>
          <w:trHeight w:val="299"/>
          <w:tblHeader/>
        </w:trPr>
        <w:tc>
          <w:tcPr>
            <w:tcW w:w="3610"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35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81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650"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3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Cust</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Eng</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Uni</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Ops</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方案</w:t>
            </w:r>
          </w:p>
        </w:tc>
      </w:tr>
      <w:tr w:rsidR="0092416E" w:rsidRPr="0092416E" w:rsidTr="004D0B9B">
        <w:trPr>
          <w:trHeight w:val="210"/>
        </w:trPr>
        <w:tc>
          <w:tcPr>
            <w:tcW w:w="36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商務版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Customer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Field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Project Service Automation</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Retail</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061421"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rPr>
              <w:t>Microsoft Dynamics 365 for Sales</w:t>
            </w:r>
            <w:r w:rsidR="00061421">
              <w:rPr>
                <w:rFonts w:ascii="Calibri Light" w:eastAsia="PMingLiU" w:hAnsi="Calibri Light" w:cs="Calibri Light"/>
                <w:sz w:val="15"/>
                <w:szCs w:val="15"/>
                <w:lang w:val="en-US"/>
              </w:rPr>
              <w:t xml:space="preserve"> Enterprise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Talent</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Flow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73"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Pr="0092416E" w:rsidRDefault="0092416E" w:rsidP="0092416E">
      <w:pPr>
        <w:pStyle w:val="ProductList-Offering1Heading"/>
        <w:rPr>
          <w:rFonts w:ascii="Calibri Light" w:hAnsi="Calibri Light" w:cs="Calibri Light"/>
        </w:rPr>
      </w:pPr>
      <w:bookmarkStart w:id="226" w:name="_Toc503180510"/>
      <w:bookmarkStart w:id="227" w:name="_Toc512877725"/>
      <w:r w:rsidRPr="0092416E">
        <w:rPr>
          <w:rFonts w:ascii="Calibri Light" w:hAnsi="Calibri Light" w:cs="Calibri Light"/>
        </w:rPr>
        <w:t>公共部門</w:t>
      </w:r>
      <w:bookmarkEnd w:id="226"/>
      <w:bookmarkEnd w:id="22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2416E" w:rsidRPr="0092416E" w:rsidTr="004D0B9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2416E" w:rsidRPr="0092416E" w:rsidRDefault="0092416E" w:rsidP="004D0B9B">
            <w:pPr>
              <w:pStyle w:val="ProductList-Body"/>
              <w:tabs>
                <w:tab w:val="clear" w:pos="158"/>
                <w:tab w:val="left" w:pos="72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政府版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clear" w:pos="158"/>
                <w:tab w:val="left" w:pos="8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教育版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left" w:pos="720"/>
              </w:tabs>
              <w:spacing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 365 Education</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2</w:t>
            </w:r>
          </w:p>
        </w:tc>
      </w:tr>
      <w:tr w:rsidR="0092416E" w:rsidRPr="0092416E" w:rsidTr="004D0B9B">
        <w:trPr>
          <w:trHeight w:val="299"/>
          <w:tblHeader/>
        </w:trPr>
        <w:tc>
          <w:tcPr>
            <w:tcW w:w="3563"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r>
      <w:tr w:rsidR="0092416E" w:rsidRPr="0092416E" w:rsidTr="004D0B9B">
        <w:trPr>
          <w:trHeight w:val="210"/>
        </w:trPr>
        <w:tc>
          <w:tcPr>
            <w:tcW w:w="3563"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Minecraft</w:t>
            </w:r>
            <w:r w:rsidRPr="0092416E">
              <w:rPr>
                <w:rFonts w:ascii="Calibri Light" w:eastAsia="PMingLiU"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25"/>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4"/>
          <w:footerReference w:type="first" r:id="rId75"/>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8" w:name="Attachment3"/>
      <w:bookmarkStart w:id="229" w:name="_Toc512877726"/>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8"/>
      <w:bookmarkEnd w:id="229"/>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30" w:name="Attachment4"/>
      <w:bookmarkStart w:id="231" w:name="_Toc489605629"/>
      <w:bookmarkStart w:id="232" w:name="_Toc512877727"/>
      <w:r w:rsidRPr="00CA3F6D">
        <w:rPr>
          <w:rFonts w:ascii="Calibri" w:eastAsia="PMingLiU" w:hAnsi="Calibri"/>
        </w:rPr>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30"/>
      <w:bookmarkEnd w:id="231"/>
      <w:bookmarkEnd w:id="232"/>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7598" w:rsidRDefault="003E7598" w:rsidP="00D0498F">
      <w:pPr>
        <w:spacing w:after="0" w:line="240" w:lineRule="auto"/>
      </w:pPr>
      <w:r>
        <w:separator/>
      </w:r>
    </w:p>
  </w:endnote>
  <w:endnote w:type="continuationSeparator" w:id="0">
    <w:p w:rsidR="003E7598" w:rsidRDefault="003E7598"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453" w:rsidRDefault="00B864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Default="009044E2"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591643" w:rsidRDefault="009044E2">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D62D7B">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D62D7B">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D62D7B">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D62D7B">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A352DD" w:rsidP="00D62D7B">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D62D7B">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E260FB" w:rsidRDefault="00A352D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A352D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A352D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A352D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A352D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0D508B" w:rsidRDefault="00A352D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A352D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A352D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A352D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A352D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A352D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A352D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A352D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A352D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A352D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A352D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A352D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A352D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A352D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A352D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A352DD"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0337C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A352DD"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2A268F">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2A268F">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2A268F">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2A268F">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A352DD" w:rsidP="002A268F">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2A268F">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2A268F" w:rsidRDefault="009044E2"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A352D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A352D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A352DD"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A352D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A352D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A352D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A352D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44E2" w:rsidRPr="00845D5A" w:rsidRDefault="00A352D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A352D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2229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A352D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A352D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A352D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A352D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A352DD"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2546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25461">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2546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2546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A352DD" w:rsidP="0052546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A352DD" w:rsidP="0052546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A352D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A352DD"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A352DD"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7598" w:rsidRDefault="003E7598" w:rsidP="00D0498F">
      <w:pPr>
        <w:spacing w:after="0" w:line="240" w:lineRule="auto"/>
      </w:pPr>
      <w:r>
        <w:separator/>
      </w:r>
    </w:p>
  </w:footnote>
  <w:footnote w:type="continuationSeparator" w:id="0">
    <w:p w:rsidR="003E7598" w:rsidRDefault="003E7598"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453" w:rsidRDefault="00B864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453" w:rsidRDefault="00B864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4D27A6" w:rsidRDefault="009044E2"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9044E2" w:rsidRPr="00C9770C" w:rsidRDefault="00A352DD"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761667">
                  <w:rPr>
                    <w:rFonts w:eastAsia="PMingLiU"/>
                    <w:color w:val="404040" w:themeColor="text1" w:themeTint="BF"/>
                    <w:sz w:val="16"/>
                    <w:szCs w:val="16"/>
                    <w:lang w:val="en-US"/>
                  </w:rPr>
                  <w:t>5</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39</w:t>
        </w:r>
        <w:r w:rsidR="009044E2"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9044E2" w:rsidRPr="00C9770C" w:rsidRDefault="00A352DD"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761667">
              <w:rPr>
                <w:rFonts w:eastAsia="PMingLiU"/>
                <w:color w:val="404040" w:themeColor="text1" w:themeTint="BF"/>
                <w:sz w:val="16"/>
                <w:szCs w:val="16"/>
                <w:lang w:val="en-US"/>
              </w:rPr>
              <w:t>5</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2</w:t>
        </w:r>
        <w:r w:rsidR="009044E2"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Oo0xixaTri8Ao8hISY/43m5wBcTct7s1c0muy5eJ1A2XILPvVCnlSpw9mW+PhYKR/t8S6zZzr6KZMgDmriOK7w==" w:salt="BRF/k/jRfOHI1l7BWwuyj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D0B76"/>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6A73"/>
    <w:rsid w:val="00397FB3"/>
    <w:rsid w:val="003A1EAC"/>
    <w:rsid w:val="003A561F"/>
    <w:rsid w:val="003D0751"/>
    <w:rsid w:val="003E7598"/>
    <w:rsid w:val="003F69B6"/>
    <w:rsid w:val="00452F54"/>
    <w:rsid w:val="00454A30"/>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90033D"/>
    <w:rsid w:val="009044E2"/>
    <w:rsid w:val="0092416E"/>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33AB3"/>
    <w:rsid w:val="00A352DD"/>
    <w:rsid w:val="00A5197E"/>
    <w:rsid w:val="00A53447"/>
    <w:rsid w:val="00A606CA"/>
    <w:rsid w:val="00A64E16"/>
    <w:rsid w:val="00A96CD0"/>
    <w:rsid w:val="00A976D7"/>
    <w:rsid w:val="00AB194D"/>
    <w:rsid w:val="00AC7862"/>
    <w:rsid w:val="00AC7B78"/>
    <w:rsid w:val="00AD7854"/>
    <w:rsid w:val="00AE0BFA"/>
    <w:rsid w:val="00AE334E"/>
    <w:rsid w:val="00AF6430"/>
    <w:rsid w:val="00B02B2D"/>
    <w:rsid w:val="00B20459"/>
    <w:rsid w:val="00B256A8"/>
    <w:rsid w:val="00B30FF8"/>
    <w:rsid w:val="00B33251"/>
    <w:rsid w:val="00B40B48"/>
    <w:rsid w:val="00B50699"/>
    <w:rsid w:val="00B52C63"/>
    <w:rsid w:val="00B8281B"/>
    <w:rsid w:val="00B86453"/>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D48D8"/>
    <w:rsid w:val="00DF1694"/>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footer" Target="footer7.xml"/><Relationship Id="rId34" Type="http://schemas.openxmlformats.org/officeDocument/2006/relationships/hyperlink" Target="http://azure.microsoft.com/en-us/regions" TargetMode="External"/><Relationship Id="rId42" Type="http://schemas.openxmlformats.org/officeDocument/2006/relationships/hyperlink" Target="https://aka.ms/mctestprivacypolicy" TargetMode="External"/><Relationship Id="rId47" Type="http://schemas.openxmlformats.org/officeDocument/2006/relationships/hyperlink" Target="https://business.linkedin.com/c/15/10/eu-scc" TargetMode="External"/><Relationship Id="rId50" Type="http://schemas.openxmlformats.org/officeDocument/2006/relationships/hyperlink" Target="file:///C:\Users\JUSTI_~1\AppData\Local\Temp\7zOC3C8.tmp\OST%20Nov%202016%20text_Chinese%20(Traditional).docx" TargetMode="External"/><Relationship Id="rId55" Type="http://schemas.openxmlformats.org/officeDocument/2006/relationships/hyperlink" Target="http://www.office.com/sca" TargetMode="External"/><Relationship Id="rId63" Type="http://schemas.openxmlformats.org/officeDocument/2006/relationships/hyperlink" Target="https://go.microsoft.com/fwlink/?linkid=868812" TargetMode="External"/><Relationship Id="rId68" Type="http://schemas.openxmlformats.org/officeDocument/2006/relationships/footer" Target="footer22.xm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ka.ms/BAA" TargetMode="External"/><Relationship Id="rId11" Type="http://schemas.openxmlformats.org/officeDocument/2006/relationships/footer" Target="footer2.xml"/><Relationship Id="rId24" Type="http://schemas.openxmlformats.org/officeDocument/2006/relationships/footer" Target="footer9.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go.microsoft.com/?linkid=9839206" TargetMode="External"/><Relationship Id="rId58" Type="http://schemas.openxmlformats.org/officeDocument/2006/relationships/hyperlink" Target="https://aka.ms.bingmapsplatformsdks/" TargetMode="External"/><Relationship Id="rId66" Type="http://schemas.openxmlformats.org/officeDocument/2006/relationships/hyperlink" Target="http://go.microsoft.com/?linkid=9839206" TargetMode="External"/><Relationship Id="rId74" Type="http://schemas.openxmlformats.org/officeDocument/2006/relationships/footer" Target="footer23.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s://servicetrust.microsoft.com/"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file:///C:\Users\JUSTI_~1\AppData\Local\Temp\7zOC3C8.tmp\OST%20Nov%202016%20text_Chinese%20(Traditional).docx" TargetMode="External"/><Relationship Id="rId57" Type="http://schemas.openxmlformats.org/officeDocument/2006/relationships/hyperlink" Target="https://aka.ms/bingmapsplatformapistou"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footer" Target="footer21.xml"/><Relationship Id="rId73" Type="http://schemas.openxmlformats.org/officeDocument/2006/relationships/hyperlink" Target="https://www.microsoft.com/en-us/dynamics365/pricing"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1.xml"/><Relationship Id="rId30" Type="http://schemas.openxmlformats.org/officeDocument/2006/relationships/hyperlink" Target="http://go.microsoft.com/?linkid=9846224" TargetMode="Externa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file:///C:\Users\JUSTI_~1\AppData\Local\Temp\7zOC3C8.tmp\OST%20Nov%202016%20text_Chinese%20(Traditional).docx" TargetMode="External"/><Relationship Id="rId56" Type="http://schemas.openxmlformats.org/officeDocument/2006/relationships/hyperlink" Target="http://go.microsoft.com/fwlink/?LinkId=690247" TargetMode="External"/><Relationship Id="rId64" Type="http://schemas.openxmlformats.org/officeDocument/2006/relationships/footer" Target="footer20.xm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go.microsoft.com/fwlink/?LinkId=521839" TargetMode="External"/><Relationship Id="rId67" Type="http://schemas.openxmlformats.org/officeDocument/2006/relationships/hyperlink" Target="http://www.microsoft.com/itacademy" TargetMode="External"/><Relationship Id="rId20" Type="http://schemas.openxmlformats.org/officeDocument/2006/relationships/footer" Target="footer6.xml"/><Relationship Id="rId41" Type="http://schemas.openxmlformats.org/officeDocument/2006/relationships/hyperlink" Target="https://go.microsoft.com/fwlink/?LinkId=521839" TargetMode="External"/><Relationship Id="rId54" Type="http://schemas.openxmlformats.org/officeDocument/2006/relationships/footer" Target="footer16.xml"/><Relationship Id="rId62" Type="http://schemas.openxmlformats.org/officeDocument/2006/relationships/footer" Target="footer19.xml"/><Relationship Id="rId70" Type="http://schemas.openxmlformats.org/officeDocument/2006/relationships/hyperlink" Target="http://go.microsoft.com/fwlink/?LinkID=248686" TargetMode="External"/><Relationship Id="rId75" Type="http://schemas.openxmlformats.org/officeDocument/2006/relationships/footer" Target="footer24.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5A7A3-1688-412C-B753-1D3129411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11019</Words>
  <Characters>62810</Characters>
  <Application>Microsoft Office Word</Application>
  <DocSecurity>8</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2018-05-17T23:08:00Z</dcterms:created>
  <dcterms:modified xsi:type="dcterms:W3CDTF">2018-05-17T23:08:00Z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2018-05-17T23:08:04.1380835Z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